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590" w:rsidRDefault="00207590" w:rsidP="00207590">
      <w:pPr>
        <w:pStyle w:val="a4"/>
        <w:jc w:val="center"/>
        <w:rPr>
          <w:rFonts w:ascii="Times New Roman" w:hAnsi="Times New Roman"/>
          <w:sz w:val="24"/>
          <w:szCs w:val="24"/>
          <w:lang w:val="bg-BG"/>
        </w:rPr>
      </w:pPr>
      <w:r>
        <w:rPr>
          <w:rStyle w:val="a5"/>
          <w:sz w:val="24"/>
          <w:szCs w:val="24"/>
          <w:lang w:val="bg-BG"/>
        </w:rPr>
        <w:t xml:space="preserve">Въпроси и отговори относно новия </w:t>
      </w:r>
      <w:proofErr w:type="spellStart"/>
      <w:r>
        <w:rPr>
          <w:rStyle w:val="a5"/>
          <w:sz w:val="24"/>
          <w:szCs w:val="24"/>
          <w:lang w:val="bg-BG"/>
        </w:rPr>
        <w:t>коронавирус</w:t>
      </w:r>
      <w:proofErr w:type="spellEnd"/>
      <w:r>
        <w:rPr>
          <w:rStyle w:val="a5"/>
          <w:sz w:val="24"/>
          <w:szCs w:val="24"/>
          <w:lang w:val="bg-BG"/>
        </w:rPr>
        <w:t>:</w:t>
      </w:r>
    </w:p>
    <w:p w:rsidR="00207590" w:rsidRDefault="00207590" w:rsidP="00207590">
      <w:pPr>
        <w:pStyle w:val="a4"/>
        <w:jc w:val="both"/>
        <w:rPr>
          <w:rFonts w:ascii="Times New Roman" w:hAnsi="Times New Roman"/>
          <w:sz w:val="24"/>
          <w:szCs w:val="24"/>
          <w:lang w:val="bg-BG"/>
        </w:rPr>
      </w:pPr>
      <w:r>
        <w:rPr>
          <w:rStyle w:val="a5"/>
          <w:sz w:val="24"/>
          <w:szCs w:val="24"/>
          <w:lang w:val="bg-BG"/>
        </w:rPr>
        <w:t xml:space="preserve">1. Какво представлява новият </w:t>
      </w:r>
      <w:proofErr w:type="spellStart"/>
      <w:r>
        <w:rPr>
          <w:rStyle w:val="a5"/>
          <w:sz w:val="24"/>
          <w:szCs w:val="24"/>
          <w:lang w:val="bg-BG"/>
        </w:rPr>
        <w:t>коронавирус</w:t>
      </w:r>
      <w:proofErr w:type="spellEnd"/>
      <w:r>
        <w:rPr>
          <w:rStyle w:val="a5"/>
          <w:sz w:val="24"/>
          <w:szCs w:val="24"/>
          <w:lang w:val="bg-BG"/>
        </w:rPr>
        <w:t xml:space="preserve"> 2019-nCov?</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Новият </w:t>
      </w:r>
      <w:proofErr w:type="spellStart"/>
      <w:r>
        <w:rPr>
          <w:rFonts w:ascii="Times New Roman" w:hAnsi="Times New Roman"/>
          <w:sz w:val="24"/>
          <w:szCs w:val="24"/>
          <w:lang w:val="bg-BG"/>
        </w:rPr>
        <w:t>коронавирус</w:t>
      </w:r>
      <w:proofErr w:type="spellEnd"/>
      <w:r>
        <w:rPr>
          <w:rFonts w:ascii="Times New Roman" w:hAnsi="Times New Roman"/>
          <w:sz w:val="24"/>
          <w:szCs w:val="24"/>
          <w:lang w:val="bg-BG"/>
        </w:rPr>
        <w:t xml:space="preserve"> 2019-nCov, временно наричан 2019-nCoV, е идентифициран в Китай в края на 2019 г. и е нов щам на </w:t>
      </w:r>
      <w:proofErr w:type="spellStart"/>
      <w:r>
        <w:rPr>
          <w:rFonts w:ascii="Times New Roman" w:hAnsi="Times New Roman"/>
          <w:sz w:val="24"/>
          <w:szCs w:val="24"/>
          <w:lang w:val="bg-BG"/>
        </w:rPr>
        <w:t>коронавирус</w:t>
      </w:r>
      <w:proofErr w:type="spellEnd"/>
      <w:r>
        <w:rPr>
          <w:rFonts w:ascii="Times New Roman" w:hAnsi="Times New Roman"/>
          <w:sz w:val="24"/>
          <w:szCs w:val="24"/>
          <w:lang w:val="bg-BG"/>
        </w:rPr>
        <w:t>, който досега не е бил откриван при човека.</w:t>
      </w:r>
    </w:p>
    <w:p w:rsidR="00207590" w:rsidRDefault="00207590" w:rsidP="00207590">
      <w:pPr>
        <w:pStyle w:val="a4"/>
        <w:jc w:val="both"/>
        <w:rPr>
          <w:rFonts w:ascii="Times New Roman" w:hAnsi="Times New Roman"/>
          <w:sz w:val="24"/>
          <w:szCs w:val="24"/>
          <w:lang w:val="bg-BG"/>
        </w:rPr>
      </w:pPr>
      <w:r>
        <w:rPr>
          <w:rStyle w:val="a5"/>
          <w:sz w:val="24"/>
          <w:szCs w:val="24"/>
          <w:lang w:val="bg-BG"/>
        </w:rPr>
        <w:t xml:space="preserve">2. Откъде идват </w:t>
      </w:r>
      <w:proofErr w:type="spellStart"/>
      <w:r>
        <w:rPr>
          <w:rStyle w:val="a5"/>
          <w:sz w:val="24"/>
          <w:szCs w:val="24"/>
          <w:lang w:val="bg-BG"/>
        </w:rPr>
        <w:t>коронавирусите</w:t>
      </w:r>
      <w:proofErr w:type="spellEnd"/>
      <w:r>
        <w:rPr>
          <w:rStyle w:val="a5"/>
          <w:sz w:val="24"/>
          <w:szCs w:val="24"/>
          <w:lang w:val="bg-BG"/>
        </w:rPr>
        <w:t>?</w:t>
      </w:r>
    </w:p>
    <w:p w:rsidR="00207590" w:rsidRDefault="00207590" w:rsidP="00207590">
      <w:pPr>
        <w:pStyle w:val="a4"/>
        <w:jc w:val="both"/>
        <w:rPr>
          <w:rFonts w:ascii="Times New Roman" w:hAnsi="Times New Roman"/>
          <w:sz w:val="24"/>
          <w:szCs w:val="24"/>
          <w:lang w:val="bg-BG"/>
        </w:rPr>
      </w:pPr>
      <w:proofErr w:type="spellStart"/>
      <w:r>
        <w:rPr>
          <w:rFonts w:ascii="Times New Roman" w:hAnsi="Times New Roman"/>
          <w:sz w:val="24"/>
          <w:szCs w:val="24"/>
          <w:lang w:val="bg-BG"/>
        </w:rPr>
        <w:t>Коронавирусите</w:t>
      </w:r>
      <w:proofErr w:type="spellEnd"/>
      <w:r>
        <w:rPr>
          <w:rFonts w:ascii="Times New Roman" w:hAnsi="Times New Roman"/>
          <w:sz w:val="24"/>
          <w:szCs w:val="24"/>
          <w:lang w:val="bg-BG"/>
        </w:rPr>
        <w:t xml:space="preserve"> са вируси, които циркулират сред животните, но за някои от тях се знае, че засягат хората. След като заразят хората, те могат евентуално да се предават от човек на човек.</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Известен е широк кръг от животни, които са източник на </w:t>
      </w:r>
      <w:proofErr w:type="spellStart"/>
      <w:r>
        <w:rPr>
          <w:rFonts w:ascii="Times New Roman" w:hAnsi="Times New Roman"/>
          <w:sz w:val="24"/>
          <w:szCs w:val="24"/>
          <w:lang w:val="bg-BG"/>
        </w:rPr>
        <w:t>коронавируси</w:t>
      </w:r>
      <w:proofErr w:type="spellEnd"/>
      <w:r>
        <w:rPr>
          <w:rFonts w:ascii="Times New Roman" w:hAnsi="Times New Roman"/>
          <w:sz w:val="24"/>
          <w:szCs w:val="24"/>
          <w:lang w:val="bg-BG"/>
        </w:rPr>
        <w:t>. Например, вирусът, причиняващ Близкоизточен респираторен синдром (</w:t>
      </w:r>
      <w:proofErr w:type="spellStart"/>
      <w:r>
        <w:rPr>
          <w:rFonts w:ascii="Times New Roman" w:hAnsi="Times New Roman"/>
          <w:sz w:val="24"/>
          <w:szCs w:val="24"/>
          <w:lang w:val="bg-BG"/>
        </w:rPr>
        <w:t>MERS-CoV</w:t>
      </w:r>
      <w:proofErr w:type="spellEnd"/>
      <w:r>
        <w:rPr>
          <w:rFonts w:ascii="Times New Roman" w:hAnsi="Times New Roman"/>
          <w:sz w:val="24"/>
          <w:szCs w:val="24"/>
          <w:lang w:val="bg-BG"/>
        </w:rPr>
        <w:t xml:space="preserve">) е </w:t>
      </w:r>
      <w:proofErr w:type="spellStart"/>
      <w:r>
        <w:rPr>
          <w:rFonts w:ascii="Times New Roman" w:hAnsi="Times New Roman"/>
          <w:sz w:val="24"/>
          <w:szCs w:val="24"/>
          <w:lang w:val="bg-BG"/>
        </w:rPr>
        <w:t>коронавирус</w:t>
      </w:r>
      <w:proofErr w:type="spellEnd"/>
      <w:r>
        <w:rPr>
          <w:rFonts w:ascii="Times New Roman" w:hAnsi="Times New Roman"/>
          <w:sz w:val="24"/>
          <w:szCs w:val="24"/>
          <w:lang w:val="bg-BG"/>
        </w:rPr>
        <w:t xml:space="preserve">,   произхождащ от камили, а тежкият остър респираторен синдром (ТОРС) произхожда от котки - </w:t>
      </w:r>
      <w:proofErr w:type="spellStart"/>
      <w:r>
        <w:rPr>
          <w:rFonts w:ascii="Times New Roman" w:hAnsi="Times New Roman"/>
          <w:sz w:val="24"/>
          <w:szCs w:val="24"/>
          <w:lang w:val="bg-BG"/>
        </w:rPr>
        <w:t>циветки</w:t>
      </w:r>
      <w:proofErr w:type="spellEnd"/>
      <w:r>
        <w:rPr>
          <w:rFonts w:ascii="Times New Roman" w:hAnsi="Times New Roman"/>
          <w:sz w:val="24"/>
          <w:szCs w:val="24"/>
          <w:lang w:val="bg-BG"/>
        </w:rPr>
        <w:t>.</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Повече информация за </w:t>
      </w:r>
      <w:proofErr w:type="spellStart"/>
      <w:r>
        <w:rPr>
          <w:rFonts w:ascii="Times New Roman" w:hAnsi="Times New Roman"/>
          <w:sz w:val="24"/>
          <w:szCs w:val="24"/>
          <w:lang w:val="bg-BG"/>
        </w:rPr>
        <w:t>коронавирусите</w:t>
      </w:r>
      <w:proofErr w:type="spellEnd"/>
      <w:r>
        <w:rPr>
          <w:rFonts w:ascii="Times New Roman" w:hAnsi="Times New Roman"/>
          <w:sz w:val="24"/>
          <w:szCs w:val="24"/>
          <w:lang w:val="bg-BG"/>
        </w:rPr>
        <w:t xml:space="preserve"> може да се намери в информационния документ на </w:t>
      </w:r>
      <w:proofErr w:type="spellStart"/>
      <w:r>
        <w:rPr>
          <w:rFonts w:ascii="Times New Roman" w:hAnsi="Times New Roman"/>
          <w:sz w:val="24"/>
          <w:szCs w:val="24"/>
          <w:lang w:val="bg-BG"/>
        </w:rPr>
        <w:t>на</w:t>
      </w:r>
      <w:proofErr w:type="spellEnd"/>
      <w:r>
        <w:rPr>
          <w:rFonts w:ascii="Times New Roman" w:hAnsi="Times New Roman"/>
          <w:sz w:val="24"/>
          <w:szCs w:val="24"/>
          <w:lang w:val="bg-BG"/>
        </w:rPr>
        <w:t xml:space="preserve"> Европейския център за контрол на заболяванията (ECDC) (</w:t>
      </w:r>
      <w:proofErr w:type="spellStart"/>
      <w:r>
        <w:rPr>
          <w:rFonts w:ascii="Times New Roman" w:hAnsi="Times New Roman"/>
          <w:sz w:val="24"/>
          <w:szCs w:val="24"/>
          <w:lang w:val="bg-BG"/>
        </w:rPr>
        <w:fldChar w:fldCharType="begin"/>
      </w:r>
      <w:r>
        <w:rPr>
          <w:rFonts w:ascii="Times New Roman" w:hAnsi="Times New Roman"/>
          <w:sz w:val="24"/>
          <w:szCs w:val="24"/>
          <w:lang w:val="bg-BG"/>
        </w:rPr>
        <w:instrText xml:space="preserve"> HYPERLINK "https://www.ecdc.europa.eu/en/facts-0" </w:instrText>
      </w:r>
      <w:r>
        <w:rPr>
          <w:rFonts w:ascii="Times New Roman" w:hAnsi="Times New Roman"/>
          <w:sz w:val="24"/>
          <w:szCs w:val="24"/>
          <w:lang w:val="bg-BG"/>
        </w:rPr>
        <w:fldChar w:fldCharType="separate"/>
      </w:r>
      <w:r>
        <w:rPr>
          <w:rStyle w:val="a3"/>
          <w:rFonts w:ascii="Times New Roman" w:hAnsi="Times New Roman"/>
          <w:sz w:val="24"/>
          <w:szCs w:val="24"/>
          <w:lang w:val="bg-BG"/>
        </w:rPr>
        <w:t>ECDC</w:t>
      </w:r>
      <w:proofErr w:type="spellEnd"/>
      <w:r>
        <w:rPr>
          <w:rStyle w:val="a3"/>
          <w:rFonts w:ascii="Times New Roman" w:hAnsi="Times New Roman"/>
          <w:sz w:val="24"/>
          <w:szCs w:val="24"/>
          <w:lang w:val="bg-BG"/>
        </w:rPr>
        <w:t xml:space="preserve"> </w:t>
      </w:r>
      <w:proofErr w:type="spellStart"/>
      <w:r>
        <w:rPr>
          <w:rStyle w:val="a3"/>
          <w:rFonts w:ascii="Times New Roman" w:hAnsi="Times New Roman"/>
          <w:sz w:val="24"/>
          <w:szCs w:val="24"/>
          <w:lang w:val="bg-BG"/>
        </w:rPr>
        <w:t>factsheet</w:t>
      </w:r>
      <w:proofErr w:type="spellEnd"/>
      <w:r>
        <w:rPr>
          <w:rFonts w:ascii="Times New Roman" w:hAnsi="Times New Roman"/>
          <w:sz w:val="24"/>
          <w:szCs w:val="24"/>
          <w:lang w:val="bg-BG"/>
        </w:rPr>
        <w:fldChar w:fldCharType="end"/>
      </w:r>
      <w:r>
        <w:rPr>
          <w:rFonts w:ascii="Times New Roman" w:hAnsi="Times New Roman"/>
          <w:sz w:val="24"/>
          <w:szCs w:val="24"/>
          <w:lang w:val="bg-BG"/>
        </w:rPr>
        <w:t>)</w:t>
      </w:r>
    </w:p>
    <w:p w:rsidR="00207590" w:rsidRDefault="00207590" w:rsidP="00207590">
      <w:pPr>
        <w:pStyle w:val="a4"/>
        <w:jc w:val="both"/>
        <w:rPr>
          <w:rFonts w:ascii="Times New Roman" w:hAnsi="Times New Roman"/>
          <w:sz w:val="24"/>
          <w:szCs w:val="24"/>
          <w:lang w:val="bg-BG"/>
        </w:rPr>
      </w:pPr>
      <w:r>
        <w:rPr>
          <w:rStyle w:val="a5"/>
          <w:sz w:val="24"/>
          <w:szCs w:val="24"/>
          <w:lang w:val="bg-BG"/>
        </w:rPr>
        <w:t>3. Този вирус сравним ли е със SARS</w:t>
      </w:r>
      <w:r>
        <w:rPr>
          <w:rFonts w:ascii="Times New Roman" w:hAnsi="Times New Roman"/>
          <w:sz w:val="24"/>
          <w:szCs w:val="24"/>
          <w:lang w:val="bg-BG"/>
        </w:rPr>
        <w:t xml:space="preserve"> </w:t>
      </w:r>
      <w:r>
        <w:rPr>
          <w:rStyle w:val="a5"/>
          <w:rFonts w:ascii="Times New Roman" w:hAnsi="Times New Roman"/>
          <w:sz w:val="24"/>
          <w:szCs w:val="24"/>
          <w:lang w:val="bg-BG"/>
        </w:rPr>
        <w:t>(ТОРС) или със сезонния грип?</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Новият </w:t>
      </w:r>
      <w:proofErr w:type="spellStart"/>
      <w:r>
        <w:rPr>
          <w:rFonts w:ascii="Times New Roman" w:hAnsi="Times New Roman"/>
          <w:sz w:val="24"/>
          <w:szCs w:val="24"/>
          <w:lang w:val="bg-BG"/>
        </w:rPr>
        <w:t>коронавирус</w:t>
      </w:r>
      <w:proofErr w:type="spellEnd"/>
      <w:r>
        <w:rPr>
          <w:rFonts w:ascii="Times New Roman" w:hAnsi="Times New Roman"/>
          <w:sz w:val="24"/>
          <w:szCs w:val="24"/>
          <w:lang w:val="bg-BG"/>
        </w:rPr>
        <w:t>, открит в Китай, е генетично тясно свързан с вируса на SARS (ТОРС) от 2003 г. и изглежда има подобни характеристики, въпреки че все още данните за този вирус са ограничени.</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ТОРС се появи в края на 2002 г. в Китай и в продължение на осем месеца са докладвани над 8 000 случая от 33 държави. Тогава един от всеки десет души, които са заразени с ТОРС, почина.</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При настоящия взрив от 2019-nCoV са докладвани около 10 000 случая в Китай (от края на декември 2019 г. - до края на януари 2020 г.) Заболели са съобщени и от други държави, вкл. някои и от ЕС/ЕИП. На този етап има твърде малко налични данни, за да </w:t>
      </w:r>
      <w:r>
        <w:rPr>
          <w:rFonts w:ascii="Times New Roman" w:hAnsi="Times New Roman"/>
          <w:sz w:val="24"/>
          <w:szCs w:val="24"/>
          <w:lang w:val="bg-BG"/>
        </w:rPr>
        <w:lastRenderedPageBreak/>
        <w:t xml:space="preserve">се каже със сигурност колко смъртоносен е 2019-nCoV, но предварителни данни сочат, че той е по-малко фатален от </w:t>
      </w:r>
      <w:proofErr w:type="spellStart"/>
      <w:r>
        <w:rPr>
          <w:rFonts w:ascii="Times New Roman" w:hAnsi="Times New Roman"/>
          <w:sz w:val="24"/>
          <w:szCs w:val="24"/>
          <w:lang w:val="bg-BG"/>
        </w:rPr>
        <w:t>SARS-CoV</w:t>
      </w:r>
      <w:proofErr w:type="spellEnd"/>
      <w:r>
        <w:rPr>
          <w:rFonts w:ascii="Times New Roman" w:hAnsi="Times New Roman"/>
          <w:sz w:val="24"/>
          <w:szCs w:val="24"/>
          <w:lang w:val="bg-BG"/>
        </w:rPr>
        <w:t xml:space="preserve"> (ТОРС).</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Въпреки че и двата вируса се предават от човек на човек и могат да причинят подобни симптоми, те са много различни и следователно се проявяват по различен начин. Все още е много рано да се направят заключения относно разпространението на 2019-nCoV, но  предварителната информация показва, че 2019-nCoV е също толкова заразен, колкото ТОРС и някои други грипни щамове. По данни на Европейския център за контрол на заболяванията (ECDC) всяка година до 40 000 души в ЕС/ЕИП умират преждевременно поради причини, свързани с грипа.</w:t>
      </w:r>
    </w:p>
    <w:p w:rsidR="00207590" w:rsidRDefault="00207590" w:rsidP="00207590">
      <w:pPr>
        <w:pStyle w:val="a4"/>
        <w:jc w:val="both"/>
        <w:rPr>
          <w:rFonts w:ascii="Times New Roman" w:hAnsi="Times New Roman"/>
          <w:sz w:val="24"/>
          <w:szCs w:val="24"/>
          <w:lang w:val="bg-BG"/>
        </w:rPr>
      </w:pPr>
      <w:r>
        <w:rPr>
          <w:rStyle w:val="a5"/>
          <w:sz w:val="24"/>
          <w:szCs w:val="24"/>
          <w:lang w:val="bg-BG"/>
        </w:rPr>
        <w:t>4. Как се предава вирусът? Колко лесно се разпространява?</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Въпреки че източник на инфекцията са животни, вирусът се предава от човек на човек. Към момента няма достатъчно епидемиологична информация, която да потвърди колко лесно и устойчиво вирусът се предава между хората. Изглежда вирусът се предава главно чрез въздушни капчици, когато хората кихат, кашлят или издишат.</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Инкубационният период за </w:t>
      </w:r>
      <w:proofErr w:type="spellStart"/>
      <w:r>
        <w:rPr>
          <w:rFonts w:ascii="Times New Roman" w:hAnsi="Times New Roman"/>
          <w:sz w:val="24"/>
          <w:szCs w:val="24"/>
          <w:lang w:val="bg-BG"/>
        </w:rPr>
        <w:t>коронавирус</w:t>
      </w:r>
      <w:proofErr w:type="spellEnd"/>
      <w:r>
        <w:rPr>
          <w:rFonts w:ascii="Times New Roman" w:hAnsi="Times New Roman"/>
          <w:sz w:val="24"/>
          <w:szCs w:val="24"/>
          <w:lang w:val="bg-BG"/>
        </w:rPr>
        <w:t xml:space="preserve"> 2019-nCoV (т.е. времето от контакта с болен и появата на симптоми) понастоящем се изчислява на между 2 до 12 дни. Докато хората са предимно заразни, когато проявяват (грипоподобни) симптоми, има индикации, че някои хора могат да предават вируса без да са налице някакви симптоми или преди симптомите да се появят. Ако това бъде потвърдено, ранното откриване на инфекциите с </w:t>
      </w:r>
      <w:proofErr w:type="spellStart"/>
      <w:r>
        <w:rPr>
          <w:rFonts w:ascii="Times New Roman" w:hAnsi="Times New Roman"/>
          <w:sz w:val="24"/>
          <w:szCs w:val="24"/>
          <w:lang w:val="bg-BG"/>
        </w:rPr>
        <w:t>коронавирус</w:t>
      </w:r>
      <w:proofErr w:type="spellEnd"/>
      <w:r>
        <w:rPr>
          <w:rFonts w:ascii="Times New Roman" w:hAnsi="Times New Roman"/>
          <w:sz w:val="24"/>
          <w:szCs w:val="24"/>
          <w:lang w:val="bg-BG"/>
        </w:rPr>
        <w:t>  2019-nCoV ще е по-трудно. Това обаче не е необичайно за вирусни инфекции от този тип, както се вижда и при морбили, например.</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Ако хората с </w:t>
      </w:r>
      <w:proofErr w:type="spellStart"/>
      <w:r>
        <w:rPr>
          <w:rFonts w:ascii="Times New Roman" w:hAnsi="Times New Roman"/>
          <w:sz w:val="24"/>
          <w:szCs w:val="24"/>
          <w:lang w:val="bg-BG"/>
        </w:rPr>
        <w:t>коронавирус</w:t>
      </w:r>
      <w:proofErr w:type="spellEnd"/>
      <w:r>
        <w:rPr>
          <w:rFonts w:ascii="Times New Roman" w:hAnsi="Times New Roman"/>
          <w:sz w:val="24"/>
          <w:szCs w:val="24"/>
          <w:lang w:val="bg-BG"/>
        </w:rPr>
        <w:t xml:space="preserve"> 2019-nCoV са изследвани и </w:t>
      </w:r>
      <w:proofErr w:type="spellStart"/>
      <w:r>
        <w:rPr>
          <w:rFonts w:ascii="Times New Roman" w:hAnsi="Times New Roman"/>
          <w:sz w:val="24"/>
          <w:szCs w:val="24"/>
          <w:lang w:val="bg-BG"/>
        </w:rPr>
        <w:t>диагностицирани</w:t>
      </w:r>
      <w:proofErr w:type="spellEnd"/>
      <w:r>
        <w:rPr>
          <w:rFonts w:ascii="Times New Roman" w:hAnsi="Times New Roman"/>
          <w:sz w:val="24"/>
          <w:szCs w:val="24"/>
          <w:lang w:val="bg-BG"/>
        </w:rPr>
        <w:t xml:space="preserve"> своевременно и се прилагат строги мерки за контрол на инфекциите, вероятността за трайно предаване на вируса от човек към човек в обществото в ЕС/ЕИП е ниска. Системното прилагане на мерки за профилактика и контрол на инфекциите бяха ефективни при контролирането на </w:t>
      </w:r>
      <w:proofErr w:type="spellStart"/>
      <w:r>
        <w:rPr>
          <w:rFonts w:ascii="Times New Roman" w:hAnsi="Times New Roman"/>
          <w:sz w:val="24"/>
          <w:szCs w:val="24"/>
          <w:lang w:val="bg-BG"/>
        </w:rPr>
        <w:t>SARS-CoV</w:t>
      </w:r>
      <w:proofErr w:type="spellEnd"/>
      <w:r>
        <w:rPr>
          <w:rFonts w:ascii="Times New Roman" w:hAnsi="Times New Roman"/>
          <w:sz w:val="24"/>
          <w:szCs w:val="24"/>
          <w:lang w:val="bg-BG"/>
        </w:rPr>
        <w:t xml:space="preserve"> и </w:t>
      </w:r>
      <w:proofErr w:type="spellStart"/>
      <w:r>
        <w:rPr>
          <w:rFonts w:ascii="Times New Roman" w:hAnsi="Times New Roman"/>
          <w:sz w:val="24"/>
          <w:szCs w:val="24"/>
          <w:lang w:val="bg-BG"/>
        </w:rPr>
        <w:t>MERS-CoV</w:t>
      </w:r>
      <w:proofErr w:type="spellEnd"/>
      <w:r>
        <w:rPr>
          <w:rFonts w:ascii="Times New Roman" w:hAnsi="Times New Roman"/>
          <w:sz w:val="24"/>
          <w:szCs w:val="24"/>
          <w:lang w:val="bg-BG"/>
        </w:rPr>
        <w:t>.</w:t>
      </w:r>
    </w:p>
    <w:p w:rsidR="00207590" w:rsidRDefault="00207590" w:rsidP="00207590">
      <w:pPr>
        <w:pStyle w:val="5"/>
        <w:numPr>
          <w:ilvl w:val="0"/>
          <w:numId w:val="0"/>
        </w:numPr>
        <w:shd w:val="clear" w:color="auto" w:fill="DDD9C3"/>
        <w:tabs>
          <w:tab w:val="left" w:pos="708"/>
        </w:tabs>
        <w:spacing w:before="100" w:beforeAutospacing="1" w:after="100" w:afterAutospacing="1"/>
        <w:jc w:val="center"/>
        <w:rPr>
          <w:sz w:val="28"/>
          <w:szCs w:val="28"/>
          <w:lang w:val="bg-BG"/>
        </w:rPr>
      </w:pPr>
      <w:r>
        <w:rPr>
          <w:rStyle w:val="a5"/>
          <w:sz w:val="28"/>
          <w:szCs w:val="28"/>
          <w:lang w:val="bg-BG"/>
        </w:rPr>
        <w:t>Медицинска информация</w:t>
      </w:r>
    </w:p>
    <w:p w:rsidR="00207590" w:rsidRDefault="00207590" w:rsidP="00207590">
      <w:pPr>
        <w:pStyle w:val="a4"/>
        <w:spacing w:after="0" w:afterAutospacing="0"/>
        <w:jc w:val="both"/>
        <w:rPr>
          <w:rFonts w:ascii="Times New Roman" w:hAnsi="Times New Roman"/>
          <w:sz w:val="24"/>
          <w:szCs w:val="24"/>
          <w:lang w:val="bg-BG"/>
        </w:rPr>
      </w:pPr>
      <w:r>
        <w:rPr>
          <w:rStyle w:val="a5"/>
          <w:sz w:val="24"/>
          <w:szCs w:val="24"/>
          <w:lang w:val="bg-BG"/>
        </w:rPr>
        <w:lastRenderedPageBreak/>
        <w:t>1. Какви са симптомите на 2019-nCoV</w:t>
      </w:r>
    </w:p>
    <w:p w:rsidR="00207590" w:rsidRDefault="00207590" w:rsidP="00207590">
      <w:pPr>
        <w:pStyle w:val="a4"/>
        <w:spacing w:after="0" w:afterAutospacing="0"/>
        <w:jc w:val="both"/>
        <w:rPr>
          <w:rFonts w:ascii="Times New Roman" w:hAnsi="Times New Roman"/>
          <w:sz w:val="24"/>
          <w:szCs w:val="24"/>
          <w:lang w:val="bg-BG"/>
        </w:rPr>
      </w:pPr>
      <w:r>
        <w:rPr>
          <w:rFonts w:ascii="Times New Roman" w:hAnsi="Times New Roman"/>
          <w:sz w:val="24"/>
          <w:szCs w:val="24"/>
          <w:lang w:val="bg-BG"/>
        </w:rPr>
        <w:t>От известното досега, вирусът може да причини умерени грипоподобни симптоми като:</w:t>
      </w:r>
    </w:p>
    <w:p w:rsidR="00207590" w:rsidRDefault="00207590" w:rsidP="00207590">
      <w:pPr>
        <w:numPr>
          <w:ilvl w:val="0"/>
          <w:numId w:val="2"/>
        </w:numPr>
        <w:spacing w:before="100" w:beforeAutospacing="1"/>
        <w:jc w:val="both"/>
        <w:rPr>
          <w:szCs w:val="24"/>
        </w:rPr>
      </w:pPr>
      <w:r>
        <w:rPr>
          <w:szCs w:val="24"/>
        </w:rPr>
        <w:t>треска;</w:t>
      </w:r>
    </w:p>
    <w:p w:rsidR="00207590" w:rsidRDefault="00207590" w:rsidP="00207590">
      <w:pPr>
        <w:numPr>
          <w:ilvl w:val="0"/>
          <w:numId w:val="2"/>
        </w:numPr>
        <w:spacing w:before="100" w:beforeAutospacing="1"/>
        <w:jc w:val="both"/>
        <w:rPr>
          <w:szCs w:val="24"/>
        </w:rPr>
      </w:pPr>
      <w:r>
        <w:rPr>
          <w:szCs w:val="24"/>
        </w:rPr>
        <w:t>кашлица;</w:t>
      </w:r>
    </w:p>
    <w:p w:rsidR="00207590" w:rsidRDefault="00207590" w:rsidP="00207590">
      <w:pPr>
        <w:numPr>
          <w:ilvl w:val="0"/>
          <w:numId w:val="2"/>
        </w:numPr>
        <w:spacing w:before="100" w:beforeAutospacing="1"/>
        <w:jc w:val="both"/>
        <w:rPr>
          <w:szCs w:val="24"/>
        </w:rPr>
      </w:pPr>
      <w:r>
        <w:rPr>
          <w:szCs w:val="24"/>
        </w:rPr>
        <w:t>затруднено дишане;</w:t>
      </w:r>
    </w:p>
    <w:p w:rsidR="00207590" w:rsidRDefault="00207590" w:rsidP="00207590">
      <w:pPr>
        <w:numPr>
          <w:ilvl w:val="0"/>
          <w:numId w:val="2"/>
        </w:numPr>
        <w:spacing w:before="100" w:beforeAutospacing="1"/>
        <w:jc w:val="both"/>
        <w:rPr>
          <w:szCs w:val="24"/>
        </w:rPr>
      </w:pPr>
      <w:r>
        <w:rPr>
          <w:szCs w:val="24"/>
        </w:rPr>
        <w:t>мускулни болки и</w:t>
      </w:r>
    </w:p>
    <w:p w:rsidR="00207590" w:rsidRDefault="00207590" w:rsidP="00207590">
      <w:pPr>
        <w:numPr>
          <w:ilvl w:val="0"/>
          <w:numId w:val="2"/>
        </w:numPr>
        <w:spacing w:before="100" w:beforeAutospacing="1" w:after="100" w:afterAutospacing="1"/>
        <w:jc w:val="both"/>
        <w:rPr>
          <w:szCs w:val="24"/>
        </w:rPr>
      </w:pPr>
      <w:r>
        <w:rPr>
          <w:szCs w:val="24"/>
        </w:rPr>
        <w:t>отпадналост.</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По-сериозните случаи развиват тежка пневмония, остър респираторен </w:t>
      </w:r>
      <w:proofErr w:type="spellStart"/>
      <w:r>
        <w:rPr>
          <w:rFonts w:ascii="Times New Roman" w:hAnsi="Times New Roman"/>
          <w:sz w:val="24"/>
          <w:szCs w:val="24"/>
          <w:lang w:val="bg-BG"/>
        </w:rPr>
        <w:t>дистрес</w:t>
      </w:r>
      <w:proofErr w:type="spellEnd"/>
      <w:r>
        <w:rPr>
          <w:rFonts w:ascii="Times New Roman" w:hAnsi="Times New Roman"/>
          <w:sz w:val="24"/>
          <w:szCs w:val="24"/>
          <w:lang w:val="bg-BG"/>
        </w:rPr>
        <w:t xml:space="preserve"> синдром, сепсис и септичен шок, които могат да доведат до смърт. Хората със съществуващи хронични заболявания изглежда са по-предразположени към тежко протичане на заболяването.</w:t>
      </w:r>
    </w:p>
    <w:p w:rsidR="00207590" w:rsidRDefault="00207590" w:rsidP="00207590">
      <w:pPr>
        <w:pStyle w:val="a4"/>
        <w:jc w:val="both"/>
        <w:rPr>
          <w:rFonts w:ascii="Times New Roman" w:hAnsi="Times New Roman"/>
          <w:sz w:val="24"/>
          <w:szCs w:val="24"/>
          <w:lang w:val="bg-BG"/>
        </w:rPr>
      </w:pPr>
      <w:r>
        <w:rPr>
          <w:rStyle w:val="a5"/>
          <w:sz w:val="24"/>
          <w:szCs w:val="24"/>
          <w:lang w:val="bg-BG"/>
        </w:rPr>
        <w:t>2. Някои хора по-предразположени ли са към вируса?</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Обикновено малките деца, възрастните хора и тези със съпътстващи заболявания (например артериална хипертония, сърдечни заболявания, диабет, чернодробни заболявания и респираторни заболявания) се очаква да бъдат изложени на по-голям риск от развитие на тежки симптоми. Тъй като това е нововъзникващо заболяване и има само ограничени данни, все още не знаем кои групи от хора може да са предразположени към по-тежък изход след заразяване с 2019-nCoV.</w:t>
      </w:r>
    </w:p>
    <w:p w:rsidR="00207590" w:rsidRDefault="00207590" w:rsidP="00207590">
      <w:pPr>
        <w:pStyle w:val="a4"/>
        <w:jc w:val="both"/>
        <w:rPr>
          <w:rFonts w:ascii="Times New Roman" w:hAnsi="Times New Roman"/>
          <w:sz w:val="24"/>
          <w:szCs w:val="24"/>
          <w:lang w:val="bg-BG"/>
        </w:rPr>
      </w:pPr>
      <w:r>
        <w:rPr>
          <w:rStyle w:val="a5"/>
          <w:sz w:val="24"/>
          <w:szCs w:val="24"/>
          <w:lang w:val="bg-BG"/>
        </w:rPr>
        <w:t>3. Има ли лечение за заболяването, причинено от вируса 2019-nCoV?</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Няма специфично лечение за това заболяване, така че подходът, използван за лечение на пациенти с инфекции, свързани с новия </w:t>
      </w:r>
      <w:proofErr w:type="spellStart"/>
      <w:r>
        <w:rPr>
          <w:rFonts w:ascii="Times New Roman" w:hAnsi="Times New Roman"/>
          <w:sz w:val="24"/>
          <w:szCs w:val="24"/>
          <w:lang w:val="bg-BG"/>
        </w:rPr>
        <w:t>коронавирус</w:t>
      </w:r>
      <w:proofErr w:type="spellEnd"/>
      <w:r>
        <w:rPr>
          <w:rFonts w:ascii="Times New Roman" w:hAnsi="Times New Roman"/>
          <w:sz w:val="24"/>
          <w:szCs w:val="24"/>
          <w:lang w:val="bg-BG"/>
        </w:rPr>
        <w:t>, е за лечение на клиничните симптоми (например треска). Поддържащата грижа (например поддържаща терапия и мониторинг - кислородна терапия, поддържане на телесен баланс на течностите и антивирусни лекарства) може да бъде много ефективна за заболелите.</w:t>
      </w:r>
    </w:p>
    <w:p w:rsidR="00207590" w:rsidRDefault="00207590" w:rsidP="00207590">
      <w:pPr>
        <w:pStyle w:val="a4"/>
        <w:jc w:val="both"/>
        <w:rPr>
          <w:rFonts w:ascii="Times New Roman" w:hAnsi="Times New Roman"/>
          <w:sz w:val="24"/>
          <w:szCs w:val="24"/>
          <w:lang w:val="bg-BG"/>
        </w:rPr>
      </w:pPr>
      <w:r>
        <w:rPr>
          <w:rStyle w:val="a5"/>
          <w:sz w:val="24"/>
          <w:szCs w:val="24"/>
          <w:lang w:val="bg-BG"/>
        </w:rPr>
        <w:t>4. Кога трябва да се изследвам за 2019-nCoV?</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Ако имате</w:t>
      </w:r>
    </w:p>
    <w:p w:rsidR="00207590" w:rsidRDefault="00207590" w:rsidP="00207590">
      <w:pPr>
        <w:numPr>
          <w:ilvl w:val="0"/>
          <w:numId w:val="3"/>
        </w:numPr>
        <w:spacing w:before="100" w:beforeAutospacing="1" w:after="100" w:afterAutospacing="1"/>
        <w:jc w:val="both"/>
        <w:rPr>
          <w:szCs w:val="24"/>
        </w:rPr>
      </w:pPr>
      <w:r>
        <w:rPr>
          <w:szCs w:val="24"/>
        </w:rPr>
        <w:lastRenderedPageBreak/>
        <w:t>остра респираторна инфекция (внезапна поява на най-малко една проява: кашлица, възпалено гърло или затруднено дишане</w:t>
      </w:r>
    </w:p>
    <w:p w:rsidR="00207590" w:rsidRDefault="00207590" w:rsidP="00207590">
      <w:pPr>
        <w:pStyle w:val="a4"/>
        <w:spacing w:after="0" w:afterAutospacing="0"/>
        <w:jc w:val="both"/>
        <w:rPr>
          <w:rFonts w:ascii="Times New Roman" w:hAnsi="Times New Roman"/>
          <w:sz w:val="24"/>
          <w:szCs w:val="24"/>
          <w:lang w:val="bg-BG"/>
        </w:rPr>
      </w:pPr>
      <w:r>
        <w:rPr>
          <w:rFonts w:ascii="Times New Roman" w:hAnsi="Times New Roman"/>
          <w:sz w:val="24"/>
          <w:szCs w:val="24"/>
          <w:lang w:val="bg-BG"/>
        </w:rPr>
        <w:t>И</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През последните 14 дни преди проявата на симптомите, сте били:</w:t>
      </w:r>
    </w:p>
    <w:p w:rsidR="00207590" w:rsidRDefault="00207590" w:rsidP="00207590">
      <w:pPr>
        <w:numPr>
          <w:ilvl w:val="0"/>
          <w:numId w:val="4"/>
        </w:numPr>
        <w:spacing w:before="100" w:beforeAutospacing="1" w:after="100" w:afterAutospacing="1"/>
        <w:jc w:val="both"/>
        <w:rPr>
          <w:szCs w:val="24"/>
        </w:rPr>
      </w:pPr>
      <w:r>
        <w:rPr>
          <w:szCs w:val="24"/>
        </w:rPr>
        <w:t xml:space="preserve">в близък контакт* с потвърден или вероятен случай на инфекция с </w:t>
      </w:r>
      <w:proofErr w:type="spellStart"/>
      <w:r>
        <w:rPr>
          <w:szCs w:val="24"/>
        </w:rPr>
        <w:t>коронавирус</w:t>
      </w:r>
      <w:proofErr w:type="spellEnd"/>
      <w:r>
        <w:rPr>
          <w:szCs w:val="24"/>
        </w:rPr>
        <w:t xml:space="preserve"> 2019-nCoV; пътували сте в </w:t>
      </w:r>
      <w:hyperlink r:id="rId6" w:history="1">
        <w:r>
          <w:rPr>
            <w:rStyle w:val="a3"/>
            <w:szCs w:val="24"/>
          </w:rPr>
          <w:t>област с настоящо предаване на вирус 2019-nCoV</w:t>
        </w:r>
      </w:hyperlink>
      <w:r>
        <w:rPr>
          <w:szCs w:val="24"/>
        </w:rPr>
        <w:t>,</w:t>
      </w:r>
    </w:p>
    <w:p w:rsidR="00207590" w:rsidRDefault="00207590" w:rsidP="00207590">
      <w:pPr>
        <w:numPr>
          <w:ilvl w:val="0"/>
          <w:numId w:val="4"/>
        </w:numPr>
        <w:spacing w:before="100" w:beforeAutospacing="1" w:after="100" w:afterAutospacing="1"/>
        <w:jc w:val="both"/>
        <w:rPr>
          <w:szCs w:val="24"/>
        </w:rPr>
      </w:pPr>
      <w:r>
        <w:rPr>
          <w:szCs w:val="24"/>
        </w:rPr>
        <w:t>работили сте или сте посещавали лечебно заведение, където са лекувани пациенти, инфектирани с вирус 2019-nCoV, вие трябва да се свържете със своя личен лекар по телефона за съвет.</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*близък контакт: съжителство в едно домакинство с пациент с 2019-nCoV/непосредствена близост или споделяне на едно помещение с пациент с </w:t>
      </w:r>
      <w:proofErr w:type="spellStart"/>
      <w:r>
        <w:rPr>
          <w:rFonts w:ascii="Times New Roman" w:hAnsi="Times New Roman"/>
          <w:sz w:val="24"/>
          <w:szCs w:val="24"/>
          <w:lang w:val="bg-BG"/>
        </w:rPr>
        <w:t>nCoV</w:t>
      </w:r>
      <w:proofErr w:type="spellEnd"/>
      <w:r>
        <w:rPr>
          <w:rFonts w:ascii="Times New Roman" w:hAnsi="Times New Roman"/>
          <w:sz w:val="24"/>
          <w:szCs w:val="24"/>
          <w:lang w:val="bg-BG"/>
        </w:rPr>
        <w:t>; здравен работник или друго лице, полагащо грижа да пациент с 2019-nCoV; лабораторни работници, работещи с проби с 2019-nCoV.</w:t>
      </w:r>
    </w:p>
    <w:p w:rsidR="00207590" w:rsidRDefault="00207590" w:rsidP="00207590">
      <w:pPr>
        <w:pStyle w:val="5"/>
        <w:numPr>
          <w:ilvl w:val="0"/>
          <w:numId w:val="0"/>
        </w:numPr>
        <w:shd w:val="clear" w:color="auto" w:fill="DDD9C3"/>
        <w:tabs>
          <w:tab w:val="left" w:pos="708"/>
        </w:tabs>
        <w:spacing w:before="240" w:after="240"/>
        <w:jc w:val="center"/>
        <w:rPr>
          <w:sz w:val="28"/>
          <w:szCs w:val="28"/>
          <w:lang w:val="bg-BG"/>
        </w:rPr>
      </w:pPr>
      <w:r>
        <w:rPr>
          <w:rStyle w:val="a5"/>
          <w:sz w:val="28"/>
          <w:szCs w:val="28"/>
          <w:lang w:val="bg-BG"/>
        </w:rPr>
        <w:t>ПРЕВЕНЦИЯ</w:t>
      </w:r>
    </w:p>
    <w:p w:rsidR="00207590" w:rsidRDefault="00207590" w:rsidP="00207590">
      <w:pPr>
        <w:pStyle w:val="a4"/>
        <w:jc w:val="both"/>
        <w:rPr>
          <w:rFonts w:ascii="Times New Roman" w:hAnsi="Times New Roman"/>
          <w:sz w:val="24"/>
          <w:szCs w:val="24"/>
          <w:lang w:val="bg-BG"/>
        </w:rPr>
      </w:pPr>
      <w:r>
        <w:rPr>
          <w:rStyle w:val="a5"/>
          <w:sz w:val="24"/>
          <w:szCs w:val="24"/>
          <w:lang w:val="bg-BG"/>
        </w:rPr>
        <w:t>1. Как мога да се предпазя от заразяване?</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При посещение в Китай:</w:t>
      </w:r>
    </w:p>
    <w:p w:rsidR="00207590" w:rsidRDefault="00207590" w:rsidP="00207590">
      <w:pPr>
        <w:numPr>
          <w:ilvl w:val="0"/>
          <w:numId w:val="5"/>
        </w:numPr>
        <w:spacing w:before="100" w:beforeAutospacing="1" w:after="100" w:afterAutospacing="1"/>
        <w:jc w:val="both"/>
        <w:rPr>
          <w:szCs w:val="24"/>
        </w:rPr>
      </w:pPr>
      <w:r>
        <w:rPr>
          <w:szCs w:val="24"/>
        </w:rPr>
        <w:t>избягвайте контакт с болни хора, особено такива с кашлица;</w:t>
      </w:r>
    </w:p>
    <w:p w:rsidR="00207590" w:rsidRDefault="00207590" w:rsidP="00207590">
      <w:pPr>
        <w:numPr>
          <w:ilvl w:val="0"/>
          <w:numId w:val="5"/>
        </w:numPr>
        <w:spacing w:before="100" w:beforeAutospacing="1" w:after="100" w:afterAutospacing="1"/>
        <w:jc w:val="both"/>
        <w:rPr>
          <w:szCs w:val="24"/>
        </w:rPr>
      </w:pPr>
      <w:r>
        <w:rPr>
          <w:szCs w:val="24"/>
        </w:rPr>
        <w:t>избягвайте посещения на пазари и места, където има живи или мъртви животни;</w:t>
      </w:r>
    </w:p>
    <w:p w:rsidR="00207590" w:rsidRDefault="00207590" w:rsidP="00207590">
      <w:pPr>
        <w:numPr>
          <w:ilvl w:val="0"/>
          <w:numId w:val="5"/>
        </w:numPr>
        <w:spacing w:before="100" w:beforeAutospacing="1" w:after="100" w:afterAutospacing="1"/>
        <w:jc w:val="both"/>
        <w:rPr>
          <w:szCs w:val="24"/>
        </w:rPr>
      </w:pPr>
      <w:r>
        <w:rPr>
          <w:szCs w:val="24"/>
        </w:rPr>
        <w:t>прилагайте общите хигиенни правила по отношение на хигиена ръцете и хигиена на храната;</w:t>
      </w:r>
    </w:p>
    <w:p w:rsidR="00207590" w:rsidRDefault="00207590" w:rsidP="00207590">
      <w:pPr>
        <w:numPr>
          <w:ilvl w:val="0"/>
          <w:numId w:val="5"/>
        </w:numPr>
        <w:spacing w:before="100" w:beforeAutospacing="1" w:after="100" w:afterAutospacing="1"/>
        <w:jc w:val="both"/>
        <w:rPr>
          <w:szCs w:val="24"/>
        </w:rPr>
      </w:pPr>
      <w:r>
        <w:rPr>
          <w:szCs w:val="24"/>
        </w:rPr>
        <w:t>измивайте ръцете си със сапун и вода ИЛИ използвайте дезинфекционен разтвор на алкохолна основа преди хранене, след използване на тоалетната и след всеки контакт с животни;</w:t>
      </w:r>
    </w:p>
    <w:p w:rsidR="00207590" w:rsidRDefault="00207590" w:rsidP="00207590">
      <w:pPr>
        <w:numPr>
          <w:ilvl w:val="0"/>
          <w:numId w:val="5"/>
        </w:numPr>
        <w:spacing w:before="100" w:beforeAutospacing="1" w:after="100" w:afterAutospacing="1"/>
        <w:jc w:val="both"/>
        <w:rPr>
          <w:szCs w:val="24"/>
        </w:rPr>
      </w:pPr>
      <w:r>
        <w:rPr>
          <w:szCs w:val="24"/>
        </w:rPr>
        <w:t>избягвайте контакт с животни, техните екскременти или изпражнения.</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Където и да пътувате, прилагайте общите правила за хигиена на ръцете и храната.</w:t>
      </w:r>
    </w:p>
    <w:p w:rsidR="00207590" w:rsidRDefault="00207590" w:rsidP="00207590">
      <w:pPr>
        <w:pStyle w:val="a4"/>
        <w:jc w:val="both"/>
        <w:rPr>
          <w:rFonts w:ascii="Times New Roman" w:hAnsi="Times New Roman"/>
          <w:sz w:val="24"/>
          <w:szCs w:val="24"/>
          <w:lang w:val="bg-BG"/>
        </w:rPr>
      </w:pPr>
      <w:r>
        <w:rPr>
          <w:rStyle w:val="a5"/>
          <w:sz w:val="24"/>
          <w:szCs w:val="24"/>
          <w:lang w:val="bg-BG"/>
        </w:rPr>
        <w:t xml:space="preserve">2. Какво трябва да направя ако съм имал контакт с някого с </w:t>
      </w:r>
      <w:proofErr w:type="spellStart"/>
      <w:r>
        <w:rPr>
          <w:rStyle w:val="a5"/>
          <w:sz w:val="24"/>
          <w:szCs w:val="24"/>
          <w:lang w:val="bg-BG"/>
        </w:rPr>
        <w:t>коронавирус</w:t>
      </w:r>
      <w:proofErr w:type="spellEnd"/>
      <w:r>
        <w:rPr>
          <w:rStyle w:val="a5"/>
          <w:sz w:val="24"/>
          <w:szCs w:val="24"/>
          <w:lang w:val="bg-BG"/>
        </w:rPr>
        <w:t xml:space="preserve"> 2019-nCoV?</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Наблюдавайте се от времето на контакта с този човек и ако развиете някакви симптоми, свържете се с личния си лекар за съвет, като посочите, че сте били в Китай.</w:t>
      </w:r>
    </w:p>
    <w:p w:rsidR="00207590" w:rsidRDefault="00207590" w:rsidP="00207590">
      <w:pPr>
        <w:pStyle w:val="a4"/>
        <w:jc w:val="both"/>
        <w:rPr>
          <w:rFonts w:ascii="Times New Roman" w:hAnsi="Times New Roman"/>
          <w:sz w:val="24"/>
          <w:szCs w:val="24"/>
          <w:lang w:val="bg-BG"/>
        </w:rPr>
      </w:pPr>
      <w:r>
        <w:rPr>
          <w:rStyle w:val="a5"/>
          <w:sz w:val="24"/>
          <w:szCs w:val="24"/>
          <w:lang w:val="bg-BG"/>
        </w:rPr>
        <w:t>3. Какви са правилата за инфекцията/миенето на ръцете?</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lastRenderedPageBreak/>
        <w:t>Миенето и дезинфекцията на ръцете са ключът към предотвратяване на инфекция. Трябва да миете ръцете си често и обилно със сапун и вода за най-малко 20 секунди. Ако сапун и вода не са налични, можете да използвате и дезинфекциращ препарат за ръце на алкохолна основа с поне 60% алкохол. Вирусът навлиза в тялото ви през очите, носа и устата, така че избягвайте да ги докосвате с немити ръце.</w:t>
      </w:r>
    </w:p>
    <w:p w:rsidR="00207590" w:rsidRDefault="00207590" w:rsidP="00207590">
      <w:pPr>
        <w:pStyle w:val="a4"/>
        <w:jc w:val="both"/>
        <w:rPr>
          <w:rFonts w:ascii="Times New Roman" w:hAnsi="Times New Roman"/>
          <w:sz w:val="24"/>
          <w:szCs w:val="24"/>
          <w:lang w:val="bg-BG"/>
        </w:rPr>
      </w:pPr>
      <w:r>
        <w:rPr>
          <w:rStyle w:val="a5"/>
          <w:sz w:val="24"/>
          <w:szCs w:val="24"/>
          <w:lang w:val="bg-BG"/>
        </w:rPr>
        <w:t xml:space="preserve">4. Маските за лице ефективни ли са в предпазването от </w:t>
      </w:r>
      <w:proofErr w:type="spellStart"/>
      <w:r>
        <w:rPr>
          <w:rStyle w:val="a5"/>
          <w:sz w:val="24"/>
          <w:szCs w:val="24"/>
          <w:lang w:val="bg-BG"/>
        </w:rPr>
        <w:t>коронавирус</w:t>
      </w:r>
      <w:proofErr w:type="spellEnd"/>
      <w:r>
        <w:rPr>
          <w:rStyle w:val="a5"/>
          <w:sz w:val="24"/>
          <w:szCs w:val="24"/>
          <w:lang w:val="bg-BG"/>
        </w:rPr>
        <w:t xml:space="preserve"> 2019-nCoV?</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Маските за лице помагат да се предотврати по-нататъшното разпространение на инфекция от тези, които са болни към други хора около тях. Маските за лице изглежда не са толкова ефективни за защита на тези, които не са заразени.</w:t>
      </w:r>
    </w:p>
    <w:p w:rsidR="00207590" w:rsidRDefault="00207590" w:rsidP="00207590">
      <w:pPr>
        <w:pStyle w:val="a4"/>
        <w:jc w:val="both"/>
        <w:rPr>
          <w:rFonts w:ascii="Times New Roman" w:hAnsi="Times New Roman"/>
          <w:sz w:val="24"/>
          <w:szCs w:val="24"/>
          <w:lang w:val="bg-BG"/>
        </w:rPr>
      </w:pPr>
      <w:r>
        <w:rPr>
          <w:rStyle w:val="a5"/>
          <w:sz w:val="24"/>
          <w:szCs w:val="24"/>
          <w:lang w:val="bg-BG"/>
        </w:rPr>
        <w:t xml:space="preserve">5. Има ли ваксина срещу 2019-nCov? </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Понастоящем няма ваксина срещу </w:t>
      </w:r>
      <w:proofErr w:type="spellStart"/>
      <w:r>
        <w:rPr>
          <w:rFonts w:ascii="Times New Roman" w:hAnsi="Times New Roman"/>
          <w:sz w:val="24"/>
          <w:szCs w:val="24"/>
          <w:lang w:val="bg-BG"/>
        </w:rPr>
        <w:t>коронавируси</w:t>
      </w:r>
      <w:proofErr w:type="spellEnd"/>
      <w:r>
        <w:rPr>
          <w:rFonts w:ascii="Times New Roman" w:hAnsi="Times New Roman"/>
          <w:sz w:val="24"/>
          <w:szCs w:val="24"/>
          <w:lang w:val="bg-BG"/>
        </w:rPr>
        <w:t>, включително щам 2019-nCoV. Ето защо е много важно да се предпазим от инфекция или да задържим по-нататъшно разпространение на заразата.</w:t>
      </w:r>
    </w:p>
    <w:p w:rsidR="00207590" w:rsidRDefault="00207590" w:rsidP="00207590">
      <w:pPr>
        <w:pStyle w:val="a4"/>
        <w:jc w:val="both"/>
        <w:rPr>
          <w:rFonts w:ascii="Times New Roman" w:hAnsi="Times New Roman"/>
          <w:sz w:val="24"/>
          <w:szCs w:val="24"/>
          <w:lang w:val="bg-BG"/>
        </w:rPr>
      </w:pPr>
      <w:r>
        <w:rPr>
          <w:rStyle w:val="a5"/>
          <w:sz w:val="24"/>
          <w:szCs w:val="24"/>
          <w:lang w:val="bg-BG"/>
        </w:rPr>
        <w:t xml:space="preserve">6. Защитен ли съм от вируса 2019-nCoV, ако съм се ваксинирал срещу грип тази година? </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Грипът и 2019-nCoV са два много различни вируса и сезонната грипна ваксина не би защитила от болести, причинени от 2019-nCoV.</w:t>
      </w:r>
    </w:p>
    <w:p w:rsidR="00207590" w:rsidRDefault="00207590" w:rsidP="00207590">
      <w:pPr>
        <w:pStyle w:val="a4"/>
        <w:jc w:val="center"/>
        <w:rPr>
          <w:rFonts w:ascii="Times New Roman" w:hAnsi="Times New Roman"/>
          <w:sz w:val="24"/>
          <w:szCs w:val="24"/>
          <w:lang w:val="bg-BG"/>
        </w:rPr>
      </w:pPr>
      <w:r>
        <w:rPr>
          <w:rStyle w:val="a5"/>
          <w:sz w:val="24"/>
          <w:szCs w:val="24"/>
          <w:lang w:val="bg-BG"/>
        </w:rPr>
        <w:t>Какво е ситуацията в ЕС по отношение на вируса 2019-nCov?</w:t>
      </w:r>
    </w:p>
    <w:p w:rsidR="00207590" w:rsidRDefault="00207590" w:rsidP="00207590">
      <w:pPr>
        <w:pStyle w:val="a4"/>
        <w:jc w:val="both"/>
        <w:rPr>
          <w:rFonts w:ascii="Times New Roman" w:hAnsi="Times New Roman"/>
          <w:sz w:val="24"/>
          <w:szCs w:val="24"/>
          <w:lang w:val="bg-BG"/>
        </w:rPr>
      </w:pPr>
      <w:r>
        <w:rPr>
          <w:rStyle w:val="a5"/>
          <w:sz w:val="24"/>
          <w:szCs w:val="24"/>
          <w:lang w:val="bg-BG"/>
        </w:rPr>
        <w:t>1. Колко подготвена е Европа за 2019-nCoV</w:t>
      </w:r>
      <w:r>
        <w:rPr>
          <w:rFonts w:ascii="Times New Roman" w:hAnsi="Times New Roman"/>
          <w:sz w:val="24"/>
          <w:szCs w:val="24"/>
          <w:lang w:val="bg-BG"/>
        </w:rPr>
        <w:t xml:space="preserve"> </w:t>
      </w:r>
      <w:r>
        <w:rPr>
          <w:rStyle w:val="a5"/>
          <w:rFonts w:ascii="Times New Roman" w:hAnsi="Times New Roman"/>
          <w:sz w:val="24"/>
          <w:szCs w:val="24"/>
          <w:lang w:val="bg-BG"/>
        </w:rPr>
        <w:t xml:space="preserve">и какво прави ЕС? </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Европейският център за превенция и контрол на заболяванията (ECDC) поддържа постоянен контакт с Европейската комисия, органите за обществено здраве в Китай и Световната здравна организация за оценка на ситуацията. За да информира Европейската комисия и органите за обществено здраве в държавите-членки за развитието на ситуацията, ECDC публикува ежедневни обобщения и непрекъснато </w:t>
      </w:r>
      <w:r>
        <w:rPr>
          <w:rFonts w:ascii="Times New Roman" w:hAnsi="Times New Roman"/>
          <w:sz w:val="24"/>
          <w:szCs w:val="24"/>
          <w:lang w:val="bg-BG"/>
        </w:rPr>
        <w:lastRenderedPageBreak/>
        <w:t>оценява риска за гражданите на ЕС. ECDC и СЗО са разработили технически насоки в подкрепа на държавите-членки на ЕС в техния отговор. Европейската комисия осигурява координацията на дейностите по управление на риска на равнище ЕС.</w:t>
      </w:r>
    </w:p>
    <w:p w:rsidR="00207590" w:rsidRDefault="00207590" w:rsidP="00207590">
      <w:pPr>
        <w:pStyle w:val="a4"/>
        <w:jc w:val="both"/>
        <w:rPr>
          <w:rFonts w:ascii="Times New Roman" w:hAnsi="Times New Roman"/>
          <w:sz w:val="24"/>
          <w:szCs w:val="24"/>
          <w:lang w:val="bg-BG"/>
        </w:rPr>
      </w:pP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Публикация</w:t>
      </w:r>
    </w:p>
    <w:p w:rsidR="00207590" w:rsidRDefault="00207590" w:rsidP="00207590">
      <w:pPr>
        <w:pStyle w:val="a4"/>
        <w:jc w:val="both"/>
        <w:rPr>
          <w:rFonts w:ascii="Times New Roman" w:hAnsi="Times New Roman"/>
          <w:sz w:val="24"/>
          <w:szCs w:val="24"/>
          <w:lang w:val="bg-BG"/>
        </w:rPr>
      </w:pPr>
      <w:proofErr w:type="spellStart"/>
      <w:r>
        <w:rPr>
          <w:rStyle w:val="a5"/>
          <w:sz w:val="24"/>
          <w:szCs w:val="24"/>
          <w:lang w:val="bg-BG"/>
        </w:rPr>
        <w:t>Risk</w:t>
      </w:r>
      <w:proofErr w:type="spellEnd"/>
      <w:r>
        <w:rPr>
          <w:rStyle w:val="a5"/>
          <w:sz w:val="24"/>
          <w:szCs w:val="24"/>
          <w:lang w:val="bg-BG"/>
        </w:rPr>
        <w:t xml:space="preserve"> </w:t>
      </w:r>
      <w:proofErr w:type="spellStart"/>
      <w:r>
        <w:rPr>
          <w:rStyle w:val="a5"/>
          <w:sz w:val="24"/>
          <w:szCs w:val="24"/>
          <w:lang w:val="bg-BG"/>
        </w:rPr>
        <w:t>assessment</w:t>
      </w:r>
      <w:proofErr w:type="spellEnd"/>
      <w:r>
        <w:rPr>
          <w:rStyle w:val="a5"/>
          <w:sz w:val="24"/>
          <w:szCs w:val="24"/>
          <w:lang w:val="bg-BG"/>
        </w:rPr>
        <w:t xml:space="preserve">: </w:t>
      </w:r>
      <w:proofErr w:type="spellStart"/>
      <w:r>
        <w:rPr>
          <w:rStyle w:val="a5"/>
          <w:sz w:val="24"/>
          <w:szCs w:val="24"/>
          <w:lang w:val="bg-BG"/>
        </w:rPr>
        <w:t>Outbreak</w:t>
      </w:r>
      <w:proofErr w:type="spellEnd"/>
      <w:r>
        <w:rPr>
          <w:rStyle w:val="a5"/>
          <w:sz w:val="24"/>
          <w:szCs w:val="24"/>
          <w:lang w:val="bg-BG"/>
        </w:rPr>
        <w:t xml:space="preserve"> of </w:t>
      </w:r>
      <w:proofErr w:type="spellStart"/>
      <w:r>
        <w:rPr>
          <w:rStyle w:val="a5"/>
          <w:sz w:val="24"/>
          <w:szCs w:val="24"/>
          <w:lang w:val="bg-BG"/>
        </w:rPr>
        <w:t>acute</w:t>
      </w:r>
      <w:proofErr w:type="spellEnd"/>
      <w:r>
        <w:rPr>
          <w:rStyle w:val="a5"/>
          <w:sz w:val="24"/>
          <w:szCs w:val="24"/>
          <w:lang w:val="bg-BG"/>
        </w:rPr>
        <w:t xml:space="preserve"> </w:t>
      </w:r>
      <w:proofErr w:type="spellStart"/>
      <w:r>
        <w:rPr>
          <w:rStyle w:val="a5"/>
          <w:sz w:val="24"/>
          <w:szCs w:val="24"/>
          <w:lang w:val="bg-BG"/>
        </w:rPr>
        <w:t>respiratory</w:t>
      </w:r>
      <w:proofErr w:type="spellEnd"/>
      <w:r>
        <w:rPr>
          <w:rStyle w:val="a5"/>
          <w:sz w:val="24"/>
          <w:szCs w:val="24"/>
          <w:lang w:val="bg-BG"/>
        </w:rPr>
        <w:t xml:space="preserve"> </w:t>
      </w:r>
      <w:proofErr w:type="spellStart"/>
      <w:r>
        <w:rPr>
          <w:rStyle w:val="a5"/>
          <w:sz w:val="24"/>
          <w:szCs w:val="24"/>
          <w:lang w:val="bg-BG"/>
        </w:rPr>
        <w:t>syndrome</w:t>
      </w:r>
      <w:proofErr w:type="spellEnd"/>
      <w:r>
        <w:rPr>
          <w:rStyle w:val="a5"/>
          <w:sz w:val="24"/>
          <w:szCs w:val="24"/>
          <w:lang w:val="bg-BG"/>
        </w:rPr>
        <w:t xml:space="preserve"> </w:t>
      </w:r>
      <w:proofErr w:type="spellStart"/>
      <w:r>
        <w:rPr>
          <w:rStyle w:val="a5"/>
          <w:sz w:val="24"/>
          <w:szCs w:val="24"/>
          <w:lang w:val="bg-BG"/>
        </w:rPr>
        <w:t>associated</w:t>
      </w:r>
      <w:proofErr w:type="spellEnd"/>
      <w:r>
        <w:rPr>
          <w:rStyle w:val="a5"/>
          <w:sz w:val="24"/>
          <w:szCs w:val="24"/>
          <w:lang w:val="bg-BG"/>
        </w:rPr>
        <w:t xml:space="preserve"> </w:t>
      </w:r>
      <w:proofErr w:type="spellStart"/>
      <w:r>
        <w:rPr>
          <w:rStyle w:val="a5"/>
          <w:sz w:val="24"/>
          <w:szCs w:val="24"/>
          <w:lang w:val="bg-BG"/>
        </w:rPr>
        <w:t>with</w:t>
      </w:r>
      <w:proofErr w:type="spellEnd"/>
      <w:r>
        <w:rPr>
          <w:rStyle w:val="a5"/>
          <w:sz w:val="24"/>
          <w:szCs w:val="24"/>
          <w:lang w:val="bg-BG"/>
        </w:rPr>
        <w:t xml:space="preserve"> a </w:t>
      </w:r>
      <w:proofErr w:type="spellStart"/>
      <w:r>
        <w:rPr>
          <w:rStyle w:val="a5"/>
          <w:sz w:val="24"/>
          <w:szCs w:val="24"/>
          <w:lang w:val="bg-BG"/>
        </w:rPr>
        <w:t>novel</w:t>
      </w:r>
      <w:proofErr w:type="spellEnd"/>
      <w:r>
        <w:rPr>
          <w:rStyle w:val="a5"/>
          <w:sz w:val="24"/>
          <w:szCs w:val="24"/>
          <w:lang w:val="bg-BG"/>
        </w:rPr>
        <w:t xml:space="preserve"> </w:t>
      </w:r>
      <w:proofErr w:type="spellStart"/>
      <w:r>
        <w:rPr>
          <w:rStyle w:val="a5"/>
          <w:sz w:val="24"/>
          <w:szCs w:val="24"/>
          <w:lang w:val="bg-BG"/>
        </w:rPr>
        <w:t>coronavirus</w:t>
      </w:r>
      <w:proofErr w:type="spellEnd"/>
      <w:r>
        <w:rPr>
          <w:rStyle w:val="a5"/>
          <w:sz w:val="24"/>
          <w:szCs w:val="24"/>
          <w:lang w:val="bg-BG"/>
        </w:rPr>
        <w:t xml:space="preserve">, </w:t>
      </w:r>
      <w:proofErr w:type="spellStart"/>
      <w:r>
        <w:rPr>
          <w:rStyle w:val="a5"/>
          <w:sz w:val="24"/>
          <w:szCs w:val="24"/>
          <w:lang w:val="bg-BG"/>
        </w:rPr>
        <w:t>China</w:t>
      </w:r>
      <w:proofErr w:type="spellEnd"/>
      <w:r>
        <w:rPr>
          <w:rStyle w:val="a5"/>
          <w:sz w:val="24"/>
          <w:szCs w:val="24"/>
          <w:lang w:val="bg-BG"/>
        </w:rPr>
        <w:t xml:space="preserve">: </w:t>
      </w:r>
      <w:proofErr w:type="spellStart"/>
      <w:r>
        <w:rPr>
          <w:rStyle w:val="a5"/>
          <w:sz w:val="24"/>
          <w:szCs w:val="24"/>
          <w:lang w:val="bg-BG"/>
        </w:rPr>
        <w:t>first</w:t>
      </w:r>
      <w:proofErr w:type="spellEnd"/>
      <w:r>
        <w:rPr>
          <w:rStyle w:val="a5"/>
          <w:sz w:val="24"/>
          <w:szCs w:val="24"/>
          <w:lang w:val="bg-BG"/>
        </w:rPr>
        <w:t xml:space="preserve"> </w:t>
      </w:r>
      <w:proofErr w:type="spellStart"/>
      <w:r>
        <w:rPr>
          <w:rStyle w:val="a5"/>
          <w:sz w:val="24"/>
          <w:szCs w:val="24"/>
          <w:lang w:val="bg-BG"/>
        </w:rPr>
        <w:t>local</w:t>
      </w:r>
      <w:proofErr w:type="spellEnd"/>
      <w:r>
        <w:rPr>
          <w:rStyle w:val="a5"/>
          <w:sz w:val="24"/>
          <w:szCs w:val="24"/>
          <w:lang w:val="bg-BG"/>
        </w:rPr>
        <w:t xml:space="preserve"> </w:t>
      </w:r>
      <w:proofErr w:type="spellStart"/>
      <w:r>
        <w:rPr>
          <w:rStyle w:val="a5"/>
          <w:sz w:val="24"/>
          <w:szCs w:val="24"/>
          <w:lang w:val="bg-BG"/>
        </w:rPr>
        <w:t>transmission</w:t>
      </w:r>
      <w:proofErr w:type="spellEnd"/>
      <w:r>
        <w:rPr>
          <w:rStyle w:val="a5"/>
          <w:sz w:val="24"/>
          <w:szCs w:val="24"/>
          <w:lang w:val="bg-BG"/>
        </w:rPr>
        <w:t xml:space="preserve"> </w:t>
      </w:r>
      <w:proofErr w:type="spellStart"/>
      <w:r>
        <w:rPr>
          <w:rStyle w:val="a5"/>
          <w:sz w:val="24"/>
          <w:szCs w:val="24"/>
          <w:lang w:val="bg-BG"/>
        </w:rPr>
        <w:t>in</w:t>
      </w:r>
      <w:proofErr w:type="spellEnd"/>
      <w:r>
        <w:rPr>
          <w:rStyle w:val="a5"/>
          <w:sz w:val="24"/>
          <w:szCs w:val="24"/>
          <w:lang w:val="bg-BG"/>
        </w:rPr>
        <w:t xml:space="preserve"> </w:t>
      </w:r>
      <w:proofErr w:type="spellStart"/>
      <w:r>
        <w:rPr>
          <w:rStyle w:val="a5"/>
          <w:sz w:val="24"/>
          <w:szCs w:val="24"/>
          <w:lang w:val="bg-BG"/>
        </w:rPr>
        <w:t>the</w:t>
      </w:r>
      <w:proofErr w:type="spellEnd"/>
      <w:r>
        <w:rPr>
          <w:rStyle w:val="a5"/>
          <w:sz w:val="24"/>
          <w:szCs w:val="24"/>
          <w:lang w:val="bg-BG"/>
        </w:rPr>
        <w:t xml:space="preserve"> EU/EEA − </w:t>
      </w:r>
      <w:proofErr w:type="spellStart"/>
      <w:r>
        <w:rPr>
          <w:rStyle w:val="a5"/>
          <w:sz w:val="24"/>
          <w:szCs w:val="24"/>
          <w:lang w:val="bg-BG"/>
        </w:rPr>
        <w:t>third</w:t>
      </w:r>
      <w:proofErr w:type="spellEnd"/>
      <w:r>
        <w:rPr>
          <w:rStyle w:val="a5"/>
          <w:sz w:val="24"/>
          <w:szCs w:val="24"/>
          <w:lang w:val="bg-BG"/>
        </w:rPr>
        <w:t xml:space="preserve"> </w:t>
      </w:r>
      <w:proofErr w:type="spellStart"/>
      <w:r>
        <w:rPr>
          <w:rStyle w:val="a5"/>
          <w:sz w:val="24"/>
          <w:szCs w:val="24"/>
          <w:lang w:val="bg-BG"/>
        </w:rPr>
        <w:t>update</w:t>
      </w:r>
      <w:proofErr w:type="spellEnd"/>
      <w:r>
        <w:rPr>
          <w:rStyle w:val="a5"/>
          <w:sz w:val="24"/>
          <w:szCs w:val="24"/>
          <w:lang w:val="bg-BG"/>
        </w:rPr>
        <w:t xml:space="preserve"> </w:t>
      </w:r>
    </w:p>
    <w:p w:rsidR="00207590" w:rsidRDefault="00207590" w:rsidP="00207590">
      <w:pPr>
        <w:pStyle w:val="a4"/>
        <w:jc w:val="both"/>
        <w:rPr>
          <w:rFonts w:ascii="Times New Roman" w:hAnsi="Times New Roman"/>
          <w:sz w:val="24"/>
          <w:szCs w:val="24"/>
          <w:lang w:val="bg-BG"/>
        </w:rPr>
      </w:pPr>
      <w:proofErr w:type="spellStart"/>
      <w:r>
        <w:rPr>
          <w:rFonts w:ascii="Times New Roman" w:hAnsi="Times New Roman"/>
          <w:sz w:val="24"/>
          <w:szCs w:val="24"/>
          <w:lang w:val="bg-BG"/>
        </w:rPr>
        <w:t>Risk</w:t>
      </w:r>
      <w:proofErr w:type="spellEnd"/>
      <w:r>
        <w:rPr>
          <w:rFonts w:ascii="Times New Roman" w:hAnsi="Times New Roman"/>
          <w:sz w:val="24"/>
          <w:szCs w:val="24"/>
          <w:lang w:val="bg-BG"/>
        </w:rPr>
        <w:t xml:space="preserve"> </w:t>
      </w:r>
      <w:proofErr w:type="spellStart"/>
      <w:r>
        <w:rPr>
          <w:rFonts w:ascii="Times New Roman" w:hAnsi="Times New Roman"/>
          <w:sz w:val="24"/>
          <w:szCs w:val="24"/>
          <w:lang w:val="bg-BG"/>
        </w:rPr>
        <w:t>assessment</w:t>
      </w:r>
      <w:proofErr w:type="spellEnd"/>
      <w:r>
        <w:rPr>
          <w:rFonts w:ascii="Times New Roman" w:hAnsi="Times New Roman"/>
          <w:sz w:val="24"/>
          <w:szCs w:val="24"/>
          <w:lang w:val="bg-BG"/>
        </w:rPr>
        <w:t xml:space="preserve"> - 31 </w:t>
      </w:r>
      <w:proofErr w:type="spellStart"/>
      <w:r>
        <w:rPr>
          <w:rFonts w:ascii="Times New Roman" w:hAnsi="Times New Roman"/>
          <w:sz w:val="24"/>
          <w:szCs w:val="24"/>
          <w:lang w:val="bg-BG"/>
        </w:rPr>
        <w:t>Jan</w:t>
      </w:r>
      <w:proofErr w:type="spellEnd"/>
      <w:r>
        <w:rPr>
          <w:rFonts w:ascii="Times New Roman" w:hAnsi="Times New Roman"/>
          <w:sz w:val="24"/>
          <w:szCs w:val="24"/>
          <w:lang w:val="bg-BG"/>
        </w:rPr>
        <w:t xml:space="preserve"> 2020</w:t>
      </w:r>
    </w:p>
    <w:p w:rsidR="00207590" w:rsidRDefault="00207590" w:rsidP="00207590">
      <w:pPr>
        <w:pStyle w:val="a4"/>
        <w:jc w:val="both"/>
        <w:rPr>
          <w:rFonts w:ascii="Times New Roman" w:hAnsi="Times New Roman"/>
          <w:sz w:val="24"/>
          <w:szCs w:val="24"/>
          <w:lang w:val="bg-BG"/>
        </w:rPr>
      </w:pPr>
      <w:r>
        <w:rPr>
          <w:rStyle w:val="a5"/>
          <w:sz w:val="24"/>
          <w:szCs w:val="24"/>
          <w:lang w:val="bg-BG"/>
        </w:rPr>
        <w:t xml:space="preserve">2. Съществува ли риск да се заразя с </w:t>
      </w:r>
      <w:proofErr w:type="spellStart"/>
      <w:r>
        <w:rPr>
          <w:rStyle w:val="a5"/>
          <w:sz w:val="24"/>
          <w:szCs w:val="24"/>
          <w:lang w:val="bg-BG"/>
        </w:rPr>
        <w:t>коронавирус</w:t>
      </w:r>
      <w:proofErr w:type="spellEnd"/>
      <w:r>
        <w:rPr>
          <w:rStyle w:val="a5"/>
          <w:sz w:val="24"/>
          <w:szCs w:val="24"/>
          <w:lang w:val="bg-BG"/>
        </w:rPr>
        <w:t xml:space="preserve"> 2019-nCoV в ЕС?</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Епидемичната ситуация се променя бързо и оценката на риска също. ECDC непрекъснато оценява риска за гражданите на ЕС и можете да намерите най-новата информация в последната бърза оценка на риска от ECDC. (виж по-горе)</w:t>
      </w:r>
    </w:p>
    <w:p w:rsidR="00207590" w:rsidRDefault="00207590" w:rsidP="00207590">
      <w:pPr>
        <w:pStyle w:val="a4"/>
        <w:jc w:val="both"/>
        <w:rPr>
          <w:rFonts w:ascii="Times New Roman" w:hAnsi="Times New Roman"/>
          <w:sz w:val="24"/>
          <w:szCs w:val="24"/>
          <w:lang w:val="bg-BG"/>
        </w:rPr>
      </w:pPr>
      <w:r>
        <w:rPr>
          <w:rStyle w:val="a5"/>
          <w:sz w:val="24"/>
          <w:szCs w:val="24"/>
          <w:lang w:val="bg-BG"/>
        </w:rPr>
        <w:t>3. Има ли заболели в ЕС?</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Има съобщения за няколко случая в ЕС от началото на епидемията. Предвид неограниченото движение на хора и факта, че вирусът се предава от един човек на друг, се очаква, че в ЕС ще бъдат докладвани още случаи.</w:t>
      </w:r>
    </w:p>
    <w:p w:rsidR="00207590" w:rsidRDefault="00207590" w:rsidP="00207590">
      <w:pPr>
        <w:pStyle w:val="a4"/>
        <w:jc w:val="both"/>
        <w:rPr>
          <w:rStyle w:val="a5"/>
        </w:rPr>
      </w:pPr>
    </w:p>
    <w:p w:rsidR="00207590" w:rsidRDefault="00207590" w:rsidP="00207590">
      <w:pPr>
        <w:pStyle w:val="a4"/>
        <w:jc w:val="both"/>
        <w:rPr>
          <w:rFonts w:ascii="Times New Roman" w:hAnsi="Times New Roman"/>
        </w:rPr>
      </w:pPr>
      <w:r>
        <w:rPr>
          <w:rStyle w:val="a5"/>
          <w:sz w:val="24"/>
          <w:szCs w:val="24"/>
          <w:lang w:val="bg-BG"/>
        </w:rPr>
        <w:t xml:space="preserve">Защо броят на случаите нараства толкова бързо? </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Двете основни причини за бързото увеличаване на броя на случаите са, че вирусът се разпространява от един човек на друг и че способността за откриване на случаи се подобрява. Внезапно увеличаване на броя на случаите често се наблюдава по време на началната фаза на огнище на нововъзникваща болест.</w:t>
      </w:r>
    </w:p>
    <w:p w:rsidR="00207590" w:rsidRDefault="00207590" w:rsidP="00207590">
      <w:pPr>
        <w:pStyle w:val="5"/>
        <w:numPr>
          <w:ilvl w:val="0"/>
          <w:numId w:val="0"/>
        </w:numPr>
        <w:shd w:val="clear" w:color="auto" w:fill="DDD9C3"/>
        <w:tabs>
          <w:tab w:val="left" w:pos="708"/>
        </w:tabs>
        <w:spacing w:before="100" w:beforeAutospacing="1" w:after="100" w:afterAutospacing="1"/>
        <w:jc w:val="center"/>
        <w:rPr>
          <w:szCs w:val="24"/>
          <w:lang w:val="bg-BG"/>
        </w:rPr>
      </w:pPr>
      <w:r>
        <w:rPr>
          <w:rStyle w:val="a5"/>
          <w:szCs w:val="24"/>
          <w:lang w:val="bg-BG"/>
        </w:rPr>
        <w:lastRenderedPageBreak/>
        <w:t>ИНФОРМАЦИЯ ЗА ПЪТУВАЩИТЕ</w:t>
      </w:r>
    </w:p>
    <w:p w:rsidR="00207590" w:rsidRDefault="00207590" w:rsidP="00207590">
      <w:pPr>
        <w:pStyle w:val="a4"/>
        <w:jc w:val="both"/>
        <w:rPr>
          <w:rFonts w:ascii="Times New Roman" w:hAnsi="Times New Roman"/>
          <w:sz w:val="24"/>
          <w:szCs w:val="24"/>
          <w:lang w:val="bg-BG"/>
        </w:rPr>
      </w:pPr>
      <w:r>
        <w:rPr>
          <w:rStyle w:val="a5"/>
          <w:sz w:val="24"/>
          <w:szCs w:val="24"/>
          <w:lang w:val="bg-BG"/>
        </w:rPr>
        <w:t>1. Трябва ли да преразгледам пътуването си до Азия в момента, частно или служебно?</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Понастоящем повечето случаи се съобщават в Китай, а само спорадични случаи са регистрирани извън Китай. Вероятността да се заразите в други страни в Азия в момента е малка. Въпреки това, ситуацията се развива много бързо и рискът от инфекция се променя. Вижте списък с предполагаеми общности със зараза </w:t>
      </w:r>
      <w:hyperlink r:id="rId7" w:history="1">
        <w:proofErr w:type="spellStart"/>
        <w:r>
          <w:rPr>
            <w:rStyle w:val="a3"/>
            <w:rFonts w:ascii="Times New Roman" w:hAnsi="Times New Roman"/>
            <w:sz w:val="24"/>
            <w:szCs w:val="24"/>
            <w:lang w:val="bg-BG"/>
          </w:rPr>
          <w:t>list</w:t>
        </w:r>
        <w:proofErr w:type="spellEnd"/>
        <w:r>
          <w:rPr>
            <w:rStyle w:val="a3"/>
            <w:rFonts w:ascii="Times New Roman" w:hAnsi="Times New Roman"/>
            <w:sz w:val="24"/>
            <w:szCs w:val="24"/>
            <w:lang w:val="bg-BG"/>
          </w:rPr>
          <w:t xml:space="preserve"> of </w:t>
        </w:r>
        <w:proofErr w:type="spellStart"/>
        <w:r>
          <w:rPr>
            <w:rStyle w:val="a3"/>
            <w:rFonts w:ascii="Times New Roman" w:hAnsi="Times New Roman"/>
            <w:sz w:val="24"/>
            <w:szCs w:val="24"/>
            <w:lang w:val="bg-BG"/>
          </w:rPr>
          <w:t>areas</w:t>
        </w:r>
        <w:proofErr w:type="spellEnd"/>
        <w:r>
          <w:rPr>
            <w:rStyle w:val="a3"/>
            <w:rFonts w:ascii="Times New Roman" w:hAnsi="Times New Roman"/>
            <w:sz w:val="24"/>
            <w:szCs w:val="24"/>
            <w:lang w:val="bg-BG"/>
          </w:rPr>
          <w:t xml:space="preserve"> </w:t>
        </w:r>
        <w:proofErr w:type="spellStart"/>
        <w:r>
          <w:rPr>
            <w:rStyle w:val="a3"/>
            <w:rFonts w:ascii="Times New Roman" w:hAnsi="Times New Roman"/>
            <w:sz w:val="24"/>
            <w:szCs w:val="24"/>
            <w:lang w:val="bg-BG"/>
          </w:rPr>
          <w:t>with</w:t>
        </w:r>
        <w:proofErr w:type="spellEnd"/>
        <w:r>
          <w:rPr>
            <w:rStyle w:val="a3"/>
            <w:rFonts w:ascii="Times New Roman" w:hAnsi="Times New Roman"/>
            <w:sz w:val="24"/>
            <w:szCs w:val="24"/>
            <w:lang w:val="bg-BG"/>
          </w:rPr>
          <w:t xml:space="preserve"> </w:t>
        </w:r>
        <w:proofErr w:type="spellStart"/>
        <w:r>
          <w:rPr>
            <w:rStyle w:val="a3"/>
            <w:rFonts w:ascii="Times New Roman" w:hAnsi="Times New Roman"/>
            <w:sz w:val="24"/>
            <w:szCs w:val="24"/>
            <w:lang w:val="bg-BG"/>
          </w:rPr>
          <w:t>presumed</w:t>
        </w:r>
        <w:proofErr w:type="spellEnd"/>
        <w:r>
          <w:rPr>
            <w:rStyle w:val="a3"/>
            <w:rFonts w:ascii="Times New Roman" w:hAnsi="Times New Roman"/>
            <w:sz w:val="24"/>
            <w:szCs w:val="24"/>
            <w:lang w:val="bg-BG"/>
          </w:rPr>
          <w:t xml:space="preserve"> </w:t>
        </w:r>
        <w:proofErr w:type="spellStart"/>
        <w:r>
          <w:rPr>
            <w:rStyle w:val="a3"/>
            <w:rFonts w:ascii="Times New Roman" w:hAnsi="Times New Roman"/>
            <w:sz w:val="24"/>
            <w:szCs w:val="24"/>
            <w:lang w:val="bg-BG"/>
          </w:rPr>
          <w:t>community</w:t>
        </w:r>
        <w:proofErr w:type="spellEnd"/>
        <w:r>
          <w:rPr>
            <w:rStyle w:val="a3"/>
            <w:rFonts w:ascii="Times New Roman" w:hAnsi="Times New Roman"/>
            <w:sz w:val="24"/>
            <w:szCs w:val="24"/>
            <w:lang w:val="bg-BG"/>
          </w:rPr>
          <w:t xml:space="preserve"> </w:t>
        </w:r>
        <w:proofErr w:type="spellStart"/>
        <w:r>
          <w:rPr>
            <w:rStyle w:val="a3"/>
            <w:rFonts w:ascii="Times New Roman" w:hAnsi="Times New Roman"/>
            <w:sz w:val="24"/>
            <w:szCs w:val="24"/>
            <w:lang w:val="bg-BG"/>
          </w:rPr>
          <w:t>transmission</w:t>
        </w:r>
        <w:proofErr w:type="spellEnd"/>
      </w:hyperlink>
      <w:r>
        <w:rPr>
          <w:rFonts w:ascii="Times New Roman" w:hAnsi="Times New Roman"/>
          <w:sz w:val="24"/>
          <w:szCs w:val="24"/>
          <w:lang w:val="bg-BG"/>
        </w:rPr>
        <w:t>. Следвайте съветите за пътуване, предоставени от органите на обществено здраве във вашата страна на пребиваване.</w:t>
      </w:r>
    </w:p>
    <w:p w:rsidR="00207590" w:rsidRDefault="00207590" w:rsidP="00207590">
      <w:pPr>
        <w:pStyle w:val="a4"/>
        <w:jc w:val="both"/>
        <w:rPr>
          <w:rFonts w:ascii="Times New Roman" w:hAnsi="Times New Roman"/>
          <w:sz w:val="24"/>
          <w:szCs w:val="24"/>
          <w:lang w:val="bg-BG"/>
        </w:rPr>
      </w:pPr>
      <w:r>
        <w:rPr>
          <w:rStyle w:val="a5"/>
          <w:sz w:val="24"/>
          <w:szCs w:val="24"/>
          <w:lang w:val="bg-BG"/>
        </w:rPr>
        <w:t>2. За какво трябва да внимавам най-много при пътуване зад граница, включително до Китай?</w:t>
      </w:r>
    </w:p>
    <w:p w:rsidR="00207590" w:rsidRDefault="00207590" w:rsidP="00207590">
      <w:pPr>
        <w:pStyle w:val="a4"/>
        <w:spacing w:after="0" w:afterAutospacing="0"/>
        <w:jc w:val="both"/>
        <w:rPr>
          <w:rFonts w:ascii="Times New Roman" w:hAnsi="Times New Roman"/>
          <w:sz w:val="24"/>
          <w:szCs w:val="24"/>
          <w:lang w:val="bg-BG"/>
        </w:rPr>
      </w:pPr>
      <w:r>
        <w:rPr>
          <w:rFonts w:ascii="Times New Roman" w:hAnsi="Times New Roman"/>
          <w:sz w:val="24"/>
          <w:szCs w:val="24"/>
          <w:lang w:val="bg-BG"/>
        </w:rPr>
        <w:t>При посещение в Китай:</w:t>
      </w:r>
    </w:p>
    <w:p w:rsidR="00207590" w:rsidRDefault="00207590" w:rsidP="00207590">
      <w:pPr>
        <w:numPr>
          <w:ilvl w:val="0"/>
          <w:numId w:val="6"/>
        </w:numPr>
        <w:spacing w:before="100" w:beforeAutospacing="1" w:after="100" w:afterAutospacing="1"/>
        <w:jc w:val="both"/>
        <w:rPr>
          <w:szCs w:val="24"/>
        </w:rPr>
      </w:pPr>
      <w:r>
        <w:rPr>
          <w:szCs w:val="24"/>
        </w:rPr>
        <w:t>избягвайте контакт с болни хора, особено такива с кашлица;</w:t>
      </w:r>
    </w:p>
    <w:p w:rsidR="00207590" w:rsidRDefault="00207590" w:rsidP="00207590">
      <w:pPr>
        <w:numPr>
          <w:ilvl w:val="0"/>
          <w:numId w:val="6"/>
        </w:numPr>
        <w:spacing w:before="100" w:beforeAutospacing="1" w:after="100" w:afterAutospacing="1"/>
        <w:jc w:val="both"/>
        <w:rPr>
          <w:szCs w:val="24"/>
        </w:rPr>
      </w:pPr>
      <w:r>
        <w:rPr>
          <w:szCs w:val="24"/>
        </w:rPr>
        <w:t>избягвайте посещения на пазари и места, където има живи или мъртви животни;</w:t>
      </w:r>
    </w:p>
    <w:p w:rsidR="00207590" w:rsidRDefault="00207590" w:rsidP="00207590">
      <w:pPr>
        <w:numPr>
          <w:ilvl w:val="0"/>
          <w:numId w:val="6"/>
        </w:numPr>
        <w:spacing w:before="100" w:beforeAutospacing="1" w:after="100" w:afterAutospacing="1"/>
        <w:jc w:val="both"/>
        <w:rPr>
          <w:szCs w:val="24"/>
        </w:rPr>
      </w:pPr>
      <w:proofErr w:type="spellStart"/>
      <w:r>
        <w:rPr>
          <w:szCs w:val="24"/>
        </w:rPr>
        <w:t>прилагайтe</w:t>
      </w:r>
      <w:proofErr w:type="spellEnd"/>
      <w:r>
        <w:rPr>
          <w:szCs w:val="24"/>
        </w:rPr>
        <w:t xml:space="preserve"> общите хигиенни правила по отношение на ръцете и храната;</w:t>
      </w:r>
    </w:p>
    <w:p w:rsidR="00207590" w:rsidRDefault="00207590" w:rsidP="00207590">
      <w:pPr>
        <w:numPr>
          <w:ilvl w:val="0"/>
          <w:numId w:val="6"/>
        </w:numPr>
        <w:spacing w:before="100" w:beforeAutospacing="1" w:after="100" w:afterAutospacing="1"/>
        <w:jc w:val="both"/>
        <w:rPr>
          <w:szCs w:val="24"/>
        </w:rPr>
      </w:pPr>
      <w:r>
        <w:rPr>
          <w:szCs w:val="24"/>
        </w:rPr>
        <w:t>измивайте ръцете си със сапун и вода ИЛИ използвайте дезинфекционен разтвор на алкохолна основа преди хранене, след използване на тоалетната и след всеки контакт с животни;</w:t>
      </w:r>
    </w:p>
    <w:p w:rsidR="00207590" w:rsidRDefault="00207590" w:rsidP="00207590">
      <w:pPr>
        <w:numPr>
          <w:ilvl w:val="0"/>
          <w:numId w:val="6"/>
        </w:numPr>
        <w:spacing w:before="100" w:beforeAutospacing="1" w:after="100" w:afterAutospacing="1"/>
        <w:jc w:val="both"/>
        <w:rPr>
          <w:szCs w:val="24"/>
        </w:rPr>
      </w:pPr>
      <w:r>
        <w:rPr>
          <w:szCs w:val="24"/>
        </w:rPr>
        <w:t>избягвайте контакт с животни, техните екскременти или изпражнения.</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Където и да пътувате, прилагайте общите правила за хигиена на ръцете и храната.</w:t>
      </w:r>
    </w:p>
    <w:p w:rsidR="00207590" w:rsidRDefault="00207590" w:rsidP="00207590">
      <w:pPr>
        <w:pStyle w:val="a4"/>
        <w:jc w:val="both"/>
        <w:rPr>
          <w:rFonts w:ascii="Times New Roman" w:hAnsi="Times New Roman"/>
          <w:sz w:val="24"/>
          <w:szCs w:val="24"/>
          <w:lang w:val="bg-BG"/>
        </w:rPr>
      </w:pPr>
      <w:r>
        <w:rPr>
          <w:rStyle w:val="a5"/>
          <w:sz w:val="24"/>
          <w:szCs w:val="24"/>
          <w:lang w:val="bg-BG"/>
        </w:rPr>
        <w:t>3. Какво да правя, ако скоро съм бил в Китай и съм се разболял?</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Ако сте били в Китай и в срок от 14 дни от завръщането ви се почувствате неразположен или имате треска, кашлица или затруднено дишане, тогава:</w:t>
      </w:r>
    </w:p>
    <w:p w:rsidR="00207590" w:rsidRDefault="00207590" w:rsidP="00207590">
      <w:pPr>
        <w:numPr>
          <w:ilvl w:val="0"/>
          <w:numId w:val="7"/>
        </w:numPr>
        <w:spacing w:before="100" w:beforeAutospacing="1" w:after="100" w:afterAutospacing="1"/>
        <w:jc w:val="both"/>
        <w:rPr>
          <w:szCs w:val="24"/>
        </w:rPr>
      </w:pPr>
      <w:r>
        <w:rPr>
          <w:szCs w:val="24"/>
        </w:rPr>
        <w:t>Потърсете незабавно медицинска помощ. Преди да отидете в лекарския кабинет или спешното отделение, се обадете и им кажете за скорошното си пътуване и вашите симптоми.</w:t>
      </w:r>
    </w:p>
    <w:p w:rsidR="00207590" w:rsidRDefault="00207590" w:rsidP="00207590">
      <w:pPr>
        <w:numPr>
          <w:ilvl w:val="0"/>
          <w:numId w:val="7"/>
        </w:numPr>
        <w:spacing w:before="100" w:beforeAutospacing="1" w:after="100" w:afterAutospacing="1"/>
        <w:jc w:val="both"/>
        <w:rPr>
          <w:szCs w:val="24"/>
        </w:rPr>
      </w:pPr>
      <w:r>
        <w:rPr>
          <w:szCs w:val="24"/>
        </w:rPr>
        <w:t>Избягвайте контакт с други хора.</w:t>
      </w:r>
    </w:p>
    <w:p w:rsidR="00207590" w:rsidRDefault="00207590" w:rsidP="00207590">
      <w:pPr>
        <w:numPr>
          <w:ilvl w:val="0"/>
          <w:numId w:val="7"/>
        </w:numPr>
        <w:spacing w:before="100" w:beforeAutospacing="1" w:after="100" w:afterAutospacing="1"/>
        <w:jc w:val="both"/>
        <w:rPr>
          <w:szCs w:val="24"/>
        </w:rPr>
      </w:pPr>
      <w:r>
        <w:rPr>
          <w:szCs w:val="24"/>
        </w:rPr>
        <w:t>Вземете мерки да не пътувате, докато сте болни.</w:t>
      </w:r>
    </w:p>
    <w:p w:rsidR="00207590" w:rsidRDefault="00207590" w:rsidP="00207590">
      <w:pPr>
        <w:numPr>
          <w:ilvl w:val="0"/>
          <w:numId w:val="7"/>
        </w:numPr>
        <w:spacing w:before="100" w:beforeAutospacing="1" w:after="100" w:afterAutospacing="1"/>
        <w:jc w:val="both"/>
        <w:rPr>
          <w:szCs w:val="24"/>
        </w:rPr>
      </w:pPr>
      <w:r>
        <w:rPr>
          <w:szCs w:val="24"/>
        </w:rPr>
        <w:t xml:space="preserve">Покрийте устата и носа си с тъкан или ръкав (не с ръце), когато кашляте или кихате. Ако имате достъп до хирургични маски за лице, използвайте такава и я </w:t>
      </w:r>
      <w:r>
        <w:rPr>
          <w:szCs w:val="24"/>
        </w:rPr>
        <w:lastRenderedPageBreak/>
        <w:t>изхвърлете след  това безопасно. Не забравяйте да миете ръцете си след изхвърляне на маска.</w:t>
      </w:r>
    </w:p>
    <w:p w:rsidR="00207590" w:rsidRDefault="00207590" w:rsidP="00207590">
      <w:pPr>
        <w:numPr>
          <w:ilvl w:val="0"/>
          <w:numId w:val="7"/>
        </w:numPr>
        <w:spacing w:before="100" w:beforeAutospacing="1" w:after="100" w:afterAutospacing="1"/>
        <w:jc w:val="both"/>
        <w:rPr>
          <w:szCs w:val="24"/>
        </w:rPr>
      </w:pPr>
      <w:r>
        <w:rPr>
          <w:szCs w:val="24"/>
        </w:rPr>
        <w:t>Следвайте подходящи правила за дезинфекция / измиване на ръцете, за да избегнете разпространението на вируса на други хора.</w:t>
      </w:r>
    </w:p>
    <w:p w:rsidR="00207590" w:rsidRDefault="00207590" w:rsidP="00207590">
      <w:pPr>
        <w:pStyle w:val="a4"/>
        <w:jc w:val="both"/>
        <w:rPr>
          <w:rFonts w:ascii="Times New Roman" w:hAnsi="Times New Roman"/>
          <w:sz w:val="24"/>
          <w:szCs w:val="24"/>
          <w:lang w:val="bg-BG"/>
        </w:rPr>
      </w:pPr>
      <w:r>
        <w:rPr>
          <w:rStyle w:val="a5"/>
          <w:sz w:val="24"/>
          <w:szCs w:val="24"/>
          <w:lang w:val="bg-BG"/>
        </w:rPr>
        <w:t xml:space="preserve">4. Какво да правим в самолет или на летище? </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Ако се установи, че случай на 2019-nCoV е бил в самолет, здравни власти ще се свържат с хората, изложени на риск. Рискът от заразяване в самолет не може да бъде изключен, но в момента се счита за нисък за отделните пътници.</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Рискът да се заразиш на летище е подобен на всяко друго място, където се събират много хора.</w:t>
      </w:r>
    </w:p>
    <w:p w:rsidR="00207590" w:rsidRDefault="00207590" w:rsidP="00207590">
      <w:pPr>
        <w:pStyle w:val="a4"/>
        <w:jc w:val="both"/>
        <w:rPr>
          <w:rFonts w:ascii="Times New Roman" w:hAnsi="Times New Roman"/>
          <w:sz w:val="24"/>
          <w:szCs w:val="24"/>
          <w:lang w:val="bg-BG"/>
        </w:rPr>
      </w:pPr>
      <w:r>
        <w:rPr>
          <w:rStyle w:val="a5"/>
          <w:sz w:val="24"/>
          <w:szCs w:val="24"/>
          <w:lang w:val="bg-BG"/>
        </w:rPr>
        <w:t xml:space="preserve">5. Защо завръщащите се от Китай хора не се проверяват за </w:t>
      </w:r>
      <w:proofErr w:type="spellStart"/>
      <w:r>
        <w:rPr>
          <w:rStyle w:val="a5"/>
          <w:sz w:val="24"/>
          <w:szCs w:val="24"/>
          <w:lang w:val="bg-BG"/>
        </w:rPr>
        <w:t>коронавирус</w:t>
      </w:r>
      <w:proofErr w:type="spellEnd"/>
      <w:r>
        <w:rPr>
          <w:rStyle w:val="a5"/>
          <w:sz w:val="24"/>
          <w:szCs w:val="24"/>
          <w:lang w:val="bg-BG"/>
        </w:rPr>
        <w:t xml:space="preserve"> 2019-nCoV</w:t>
      </w:r>
      <w:r>
        <w:rPr>
          <w:rFonts w:ascii="Times New Roman" w:hAnsi="Times New Roman"/>
          <w:sz w:val="24"/>
          <w:szCs w:val="24"/>
          <w:lang w:val="bg-BG"/>
        </w:rPr>
        <w:t xml:space="preserve"> </w:t>
      </w:r>
      <w:r>
        <w:rPr>
          <w:rStyle w:val="a5"/>
          <w:rFonts w:ascii="Times New Roman" w:hAnsi="Times New Roman"/>
          <w:sz w:val="24"/>
          <w:szCs w:val="24"/>
          <w:lang w:val="bg-BG"/>
        </w:rPr>
        <w:t>на летището?</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Доказателство, че проверката на хората на летището (известна като </w:t>
      </w:r>
      <w:proofErr w:type="spellStart"/>
      <w:r>
        <w:rPr>
          <w:rFonts w:ascii="Times New Roman" w:hAnsi="Times New Roman"/>
          <w:sz w:val="24"/>
          <w:szCs w:val="24"/>
          <w:lang w:val="bg-BG"/>
        </w:rPr>
        <w:t>скрининг</w:t>
      </w:r>
      <w:proofErr w:type="spellEnd"/>
      <w:r>
        <w:rPr>
          <w:rFonts w:ascii="Times New Roman" w:hAnsi="Times New Roman"/>
          <w:sz w:val="24"/>
          <w:szCs w:val="24"/>
          <w:lang w:val="bg-BG"/>
        </w:rPr>
        <w:t xml:space="preserve"> при влизане), не е много ефективна за предотвратяване на разпространението на вируса, особено когато хората може да не проявяват симптоми или симптомите на заболяването са много подобни на тези за други заболявания и времевата линия съвпада с повишената активност при сезонен грип в ЕС и в Китай. Обикновено се счита за по-полезно да се предостави на пристигащите на летищата ясна информация какво да правят, ако развият симптоми след пристигането си.</w:t>
      </w:r>
    </w:p>
    <w:p w:rsidR="00207590" w:rsidRDefault="00207590" w:rsidP="00207590">
      <w:pPr>
        <w:pStyle w:val="a4"/>
        <w:jc w:val="center"/>
        <w:rPr>
          <w:rFonts w:ascii="Times New Roman" w:hAnsi="Times New Roman"/>
          <w:sz w:val="24"/>
          <w:szCs w:val="24"/>
          <w:lang w:val="bg-BG"/>
        </w:rPr>
      </w:pPr>
      <w:r>
        <w:rPr>
          <w:rStyle w:val="a5"/>
          <w:sz w:val="24"/>
          <w:szCs w:val="24"/>
          <w:lang w:val="bg-BG"/>
        </w:rPr>
        <w:t>2019-nCoV</w:t>
      </w:r>
      <w:r>
        <w:rPr>
          <w:rFonts w:ascii="Times New Roman" w:hAnsi="Times New Roman"/>
          <w:sz w:val="24"/>
          <w:szCs w:val="24"/>
          <w:lang w:val="bg-BG"/>
        </w:rPr>
        <w:t xml:space="preserve"> </w:t>
      </w:r>
      <w:r>
        <w:rPr>
          <w:rStyle w:val="a5"/>
          <w:rFonts w:ascii="Times New Roman" w:hAnsi="Times New Roman"/>
          <w:sz w:val="24"/>
          <w:szCs w:val="24"/>
          <w:lang w:val="bg-BG"/>
        </w:rPr>
        <w:t>при животни и хранителни продукти</w:t>
      </w:r>
    </w:p>
    <w:p w:rsidR="00207590" w:rsidRDefault="00207590" w:rsidP="00207590">
      <w:pPr>
        <w:pStyle w:val="a4"/>
        <w:jc w:val="both"/>
        <w:rPr>
          <w:rFonts w:ascii="Times New Roman" w:hAnsi="Times New Roman"/>
          <w:sz w:val="24"/>
          <w:szCs w:val="24"/>
          <w:lang w:val="bg-BG"/>
        </w:rPr>
      </w:pPr>
      <w:r>
        <w:rPr>
          <w:rStyle w:val="a5"/>
          <w:sz w:val="24"/>
          <w:szCs w:val="24"/>
          <w:lang w:val="bg-BG"/>
        </w:rPr>
        <w:t>1. Какво ще кажете за животните и животинските продукти, внасяни от Китай?</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Поради ветеринарно-санитарната ситуация в Китай, по-специално наличието на заразни болести по животните, само няколко живи животни и непреработени животински продукти от Китай са разрешени за внос в Европейския съюз. Няма доказателства, че някое от животните или животинските продукти, разрешени за влизане в Европейския съюз, представлява риск за здравето на гражданите на ЕС в резултат от наличието на 2019-nCoV в Китай.</w:t>
      </w:r>
    </w:p>
    <w:p w:rsidR="00207590" w:rsidRDefault="00207590" w:rsidP="00207590">
      <w:pPr>
        <w:pStyle w:val="a4"/>
        <w:jc w:val="both"/>
        <w:rPr>
          <w:rFonts w:ascii="Times New Roman" w:hAnsi="Times New Roman"/>
          <w:sz w:val="24"/>
          <w:szCs w:val="24"/>
          <w:lang w:val="bg-BG"/>
        </w:rPr>
      </w:pPr>
      <w:r>
        <w:rPr>
          <w:rStyle w:val="a5"/>
          <w:sz w:val="24"/>
          <w:szCs w:val="24"/>
          <w:lang w:val="bg-BG"/>
        </w:rPr>
        <w:lastRenderedPageBreak/>
        <w:t xml:space="preserve">2. Какво ще кажете за хранителните продукти, внасяни от Китай? </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Както при вноса на животни и животински продукти, поради ветеринарно-санитарната ситуация в Китай, само няколко продукта от животински произход са разрешени за внос в ЕС от Китай, при условие че отговарят на строги здравни изисквания и са подложени на контрол. По същите причини пътниците, влизащи на митническата територия на ЕС, нямат право да носят в багажа си месо, месни продукти, мляко или млечни продукти.</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Няма доклад за предаване на 2019-nCoV чрез храни и следователно няма доказателства, че хранителни стоки, внесени в Европейския съюз в съответствие с приложимите разпоредби за здравето на животните и общественото здраве, регулиращи вноса от Китай, представляват риск за здравето на гражданите от ЕС във връзка с 2019-nCoV. Основният начин на предаване е от един човек на друг.</w:t>
      </w:r>
    </w:p>
    <w:p w:rsidR="00207590" w:rsidRDefault="00207590" w:rsidP="00207590">
      <w:pPr>
        <w:pStyle w:val="a4"/>
        <w:jc w:val="both"/>
        <w:rPr>
          <w:rFonts w:ascii="Times New Roman" w:hAnsi="Times New Roman"/>
          <w:sz w:val="24"/>
          <w:szCs w:val="24"/>
          <w:lang w:val="bg-BG"/>
        </w:rPr>
      </w:pPr>
      <w:r>
        <w:rPr>
          <w:rStyle w:val="a5"/>
          <w:sz w:val="24"/>
          <w:szCs w:val="24"/>
          <w:lang w:val="bg-BG"/>
        </w:rPr>
        <w:t>3.</w:t>
      </w:r>
      <w:r>
        <w:rPr>
          <w:rFonts w:ascii="Times New Roman" w:hAnsi="Times New Roman"/>
          <w:sz w:val="24"/>
          <w:szCs w:val="24"/>
          <w:lang w:val="bg-BG"/>
        </w:rPr>
        <w:t> </w:t>
      </w:r>
      <w:r>
        <w:rPr>
          <w:rStyle w:val="a5"/>
          <w:rFonts w:ascii="Times New Roman" w:hAnsi="Times New Roman"/>
          <w:sz w:val="24"/>
          <w:szCs w:val="24"/>
          <w:lang w:val="bg-BG"/>
        </w:rPr>
        <w:t>Какво ще кажете за контактите с домашни любимци и други животни в ЕС?</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Настоящите изследвания свързват </w:t>
      </w:r>
      <w:proofErr w:type="spellStart"/>
      <w:r>
        <w:rPr>
          <w:rFonts w:ascii="Times New Roman" w:hAnsi="Times New Roman"/>
          <w:sz w:val="24"/>
          <w:szCs w:val="24"/>
          <w:lang w:val="bg-BG"/>
        </w:rPr>
        <w:t>коронавирус</w:t>
      </w:r>
      <w:proofErr w:type="spellEnd"/>
      <w:r>
        <w:rPr>
          <w:rFonts w:ascii="Times New Roman" w:hAnsi="Times New Roman"/>
          <w:sz w:val="24"/>
          <w:szCs w:val="24"/>
          <w:lang w:val="bg-BG"/>
        </w:rPr>
        <w:t xml:space="preserve"> 2019-nCoV с определени видове прилепи, но не изключва участието на други животни. Няколко вида </w:t>
      </w:r>
      <w:proofErr w:type="spellStart"/>
      <w:r>
        <w:rPr>
          <w:rFonts w:ascii="Times New Roman" w:hAnsi="Times New Roman"/>
          <w:sz w:val="24"/>
          <w:szCs w:val="24"/>
          <w:lang w:val="bg-BG"/>
        </w:rPr>
        <w:t>коронавируси</w:t>
      </w:r>
      <w:proofErr w:type="spellEnd"/>
      <w:r>
        <w:rPr>
          <w:rFonts w:ascii="Times New Roman" w:hAnsi="Times New Roman"/>
          <w:sz w:val="24"/>
          <w:szCs w:val="24"/>
          <w:lang w:val="bg-BG"/>
        </w:rPr>
        <w:t xml:space="preserve"> могат да заразят животни и да се предадат на други животни и хора. Няма доказателства, че домашните животни (например кучета или котки) представляват по-голям риск от инфекция отколкото хората. Като обща предпазна мярка, спазвайте основните принципи на хигиена при контакт с животни.</w:t>
      </w:r>
    </w:p>
    <w:p w:rsidR="00207590" w:rsidRDefault="00207590" w:rsidP="00207590">
      <w:pPr>
        <w:pStyle w:val="a4"/>
        <w:jc w:val="both"/>
        <w:rPr>
          <w:rFonts w:ascii="Times New Roman" w:hAnsi="Times New Roman"/>
          <w:sz w:val="24"/>
          <w:szCs w:val="24"/>
          <w:lang w:val="bg-BG"/>
        </w:rPr>
      </w:pPr>
      <w:r>
        <w:rPr>
          <w:rFonts w:ascii="Times New Roman" w:hAnsi="Times New Roman"/>
          <w:sz w:val="24"/>
          <w:szCs w:val="24"/>
          <w:lang w:val="bg-BG"/>
        </w:rPr>
        <w:t xml:space="preserve">По материали на: </w:t>
      </w:r>
      <w:r>
        <w:rPr>
          <w:rFonts w:ascii="Times New Roman" w:hAnsi="Times New Roman"/>
          <w:b/>
          <w:bCs/>
          <w:sz w:val="24"/>
          <w:szCs w:val="24"/>
          <w:lang w:val="bg-BG"/>
        </w:rPr>
        <w:t>ЕВРОПЕЙСКИ ЦЕНТЪР ЗА ПРЕВЕНЦИЯ И КОНТРОЛ НА ЗАБОЛЯВАНИЯТА</w:t>
      </w:r>
    </w:p>
    <w:p w:rsidR="004D443F" w:rsidRDefault="004D443F">
      <w:bookmarkStart w:id="0" w:name="_GoBack"/>
      <w:bookmarkEnd w:id="0"/>
    </w:p>
    <w:sectPr w:rsidR="004D44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A53A5626"/>
    <w:lvl w:ilvl="0">
      <w:start w:val="1"/>
      <w:numFmt w:val="bullet"/>
      <w:pStyle w:val="5"/>
      <w:lvlText w:val=""/>
      <w:lvlJc w:val="left"/>
      <w:pPr>
        <w:tabs>
          <w:tab w:val="num" w:pos="1800"/>
        </w:tabs>
        <w:ind w:left="1800" w:hanging="360"/>
      </w:pPr>
      <w:rPr>
        <w:rFonts w:ascii="Symbol" w:hAnsi="Symbol" w:hint="default"/>
      </w:rPr>
    </w:lvl>
  </w:abstractNum>
  <w:abstractNum w:abstractNumId="1">
    <w:nsid w:val="076E2870"/>
    <w:multiLevelType w:val="multilevel"/>
    <w:tmpl w:val="0846C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0B6D087D"/>
    <w:multiLevelType w:val="multilevel"/>
    <w:tmpl w:val="B6E61E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19161D82"/>
    <w:multiLevelType w:val="multilevel"/>
    <w:tmpl w:val="68D8A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1D0B705E"/>
    <w:multiLevelType w:val="multilevel"/>
    <w:tmpl w:val="0860B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732D5C16"/>
    <w:multiLevelType w:val="multilevel"/>
    <w:tmpl w:val="1F846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7DFC0D12"/>
    <w:multiLevelType w:val="multilevel"/>
    <w:tmpl w:val="23C8F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num>
  <w:num w:numId="2">
    <w:abstractNumId w:val="2"/>
    <w:lvlOverride w:ilvl="0"/>
    <w:lvlOverride w:ilvl="1"/>
    <w:lvlOverride w:ilvl="2"/>
    <w:lvlOverride w:ilvl="3"/>
    <w:lvlOverride w:ilvl="4"/>
    <w:lvlOverride w:ilvl="5"/>
    <w:lvlOverride w:ilvl="6"/>
    <w:lvlOverride w:ilvl="7"/>
    <w:lvlOverride w:ilvl="8"/>
  </w:num>
  <w:num w:numId="3">
    <w:abstractNumId w:val="6"/>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 w:numId="5">
    <w:abstractNumId w:val="5"/>
    <w:lvlOverride w:ilvl="0"/>
    <w:lvlOverride w:ilvl="1"/>
    <w:lvlOverride w:ilvl="2"/>
    <w:lvlOverride w:ilvl="3"/>
    <w:lvlOverride w:ilvl="4"/>
    <w:lvlOverride w:ilvl="5"/>
    <w:lvlOverride w:ilvl="6"/>
    <w:lvlOverride w:ilvl="7"/>
    <w:lvlOverride w:ilvl="8"/>
  </w:num>
  <w:num w:numId="6">
    <w:abstractNumId w:val="4"/>
    <w:lvlOverride w:ilvl="0"/>
    <w:lvlOverride w:ilvl="1"/>
    <w:lvlOverride w:ilvl="2"/>
    <w:lvlOverride w:ilvl="3"/>
    <w:lvlOverride w:ilvl="4"/>
    <w:lvlOverride w:ilvl="5"/>
    <w:lvlOverride w:ilvl="6"/>
    <w:lvlOverride w:ilvl="7"/>
    <w:lvlOverride w:ilvl="8"/>
  </w:num>
  <w:num w:numId="7">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7590"/>
    <w:rsid w:val="00207590"/>
    <w:rsid w:val="004D443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590"/>
    <w:pPr>
      <w:spacing w:after="0" w:line="240" w:lineRule="auto"/>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07590"/>
    <w:rPr>
      <w:color w:val="0000FF"/>
      <w:u w:val="single"/>
    </w:rPr>
  </w:style>
  <w:style w:type="paragraph" w:styleId="a4">
    <w:name w:val="Normal (Web)"/>
    <w:basedOn w:val="a"/>
    <w:uiPriority w:val="99"/>
    <w:semiHidden/>
    <w:unhideWhenUsed/>
    <w:rsid w:val="00207590"/>
    <w:pPr>
      <w:spacing w:before="100" w:beforeAutospacing="1" w:after="100" w:afterAutospacing="1" w:line="384" w:lineRule="auto"/>
    </w:pPr>
    <w:rPr>
      <w:rFonts w:ascii="Verdana" w:hAnsi="Verdana"/>
      <w:color w:val="000000"/>
      <w:sz w:val="10"/>
      <w:szCs w:val="10"/>
      <w:lang w:val="en-US"/>
    </w:rPr>
  </w:style>
  <w:style w:type="paragraph" w:styleId="5">
    <w:name w:val="List Bullet 5"/>
    <w:basedOn w:val="a"/>
    <w:autoRedefine/>
    <w:uiPriority w:val="99"/>
    <w:semiHidden/>
    <w:unhideWhenUsed/>
    <w:rsid w:val="00207590"/>
    <w:pPr>
      <w:numPr>
        <w:numId w:val="1"/>
      </w:numPr>
    </w:pPr>
    <w:rPr>
      <w:lang w:val="en-US"/>
    </w:rPr>
  </w:style>
  <w:style w:type="character" w:styleId="a5">
    <w:name w:val="Strong"/>
    <w:basedOn w:val="a0"/>
    <w:uiPriority w:val="22"/>
    <w:qFormat/>
    <w:rsid w:val="0020759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590"/>
    <w:pPr>
      <w:spacing w:after="0" w:line="240" w:lineRule="auto"/>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07590"/>
    <w:rPr>
      <w:color w:val="0000FF"/>
      <w:u w:val="single"/>
    </w:rPr>
  </w:style>
  <w:style w:type="paragraph" w:styleId="a4">
    <w:name w:val="Normal (Web)"/>
    <w:basedOn w:val="a"/>
    <w:uiPriority w:val="99"/>
    <w:semiHidden/>
    <w:unhideWhenUsed/>
    <w:rsid w:val="00207590"/>
    <w:pPr>
      <w:spacing w:before="100" w:beforeAutospacing="1" w:after="100" w:afterAutospacing="1" w:line="384" w:lineRule="auto"/>
    </w:pPr>
    <w:rPr>
      <w:rFonts w:ascii="Verdana" w:hAnsi="Verdana"/>
      <w:color w:val="000000"/>
      <w:sz w:val="10"/>
      <w:szCs w:val="10"/>
      <w:lang w:val="en-US"/>
    </w:rPr>
  </w:style>
  <w:style w:type="paragraph" w:styleId="5">
    <w:name w:val="List Bullet 5"/>
    <w:basedOn w:val="a"/>
    <w:autoRedefine/>
    <w:uiPriority w:val="99"/>
    <w:semiHidden/>
    <w:unhideWhenUsed/>
    <w:rsid w:val="00207590"/>
    <w:pPr>
      <w:numPr>
        <w:numId w:val="1"/>
      </w:numPr>
    </w:pPr>
    <w:rPr>
      <w:lang w:val="en-US"/>
    </w:rPr>
  </w:style>
  <w:style w:type="character" w:styleId="a5">
    <w:name w:val="Strong"/>
    <w:basedOn w:val="a0"/>
    <w:uiPriority w:val="22"/>
    <w:qFormat/>
    <w:rsid w:val="002075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206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ecdc.europa.eu/en/areas-presumed-ongoing-community-transmission-2019-nc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cdc.europa.eu/en/areas-presumed-ongoing-community-transmission-2019-nco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2217</Words>
  <Characters>12640</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c:creator>
  <cp:lastModifiedBy>J</cp:lastModifiedBy>
  <cp:revision>1</cp:revision>
  <dcterms:created xsi:type="dcterms:W3CDTF">2020-03-12T12:47:00Z</dcterms:created>
  <dcterms:modified xsi:type="dcterms:W3CDTF">2020-03-12T12:47:00Z</dcterms:modified>
</cp:coreProperties>
</file>